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62824" w14:textId="5E879E33" w:rsidR="00B26021" w:rsidRPr="00614004" w:rsidRDefault="005C379E" w:rsidP="004D2B47">
      <w:pPr>
        <w:spacing w:after="0" w:line="240" w:lineRule="auto"/>
        <w:rPr>
          <w:rFonts w:ascii="Trebuchet MS" w:eastAsia="Times New Roman" w:hAnsi="Trebuchet MS" w:cs="Times New Roman"/>
          <w:sz w:val="24"/>
          <w:szCs w:val="24"/>
        </w:rPr>
      </w:pPr>
      <w:r w:rsidRPr="00614004">
        <w:rPr>
          <w:rFonts w:ascii="Trebuchet MS" w:hAnsi="Trebuchet MS"/>
          <w:b/>
          <w:sz w:val="24"/>
        </w:rPr>
        <w:t>Programul Operaţional Asistenţă Tehnică 2014-2020</w:t>
      </w:r>
    </w:p>
    <w:p w14:paraId="54BB34CF" w14:textId="746345FE" w:rsidR="00832918" w:rsidRPr="00614004" w:rsidRDefault="00832918" w:rsidP="004D2B47">
      <w:pPr>
        <w:tabs>
          <w:tab w:val="left" w:pos="411"/>
        </w:tabs>
        <w:adjustRightInd w:val="0"/>
        <w:snapToGrid w:val="0"/>
        <w:spacing w:after="0" w:line="240" w:lineRule="auto"/>
        <w:jc w:val="center"/>
        <w:rPr>
          <w:rFonts w:ascii="Trebuchet MS" w:eastAsia="Times New Roman" w:hAnsi="Trebuchet MS" w:cs="Times New Roman"/>
          <w:b/>
          <w:color w:val="333333"/>
          <w:sz w:val="36"/>
        </w:rPr>
      </w:pPr>
      <w:r w:rsidRPr="00614004">
        <w:rPr>
          <w:rFonts w:ascii="Trebuchet MS" w:hAnsi="Trebuchet MS"/>
          <w:b/>
          <w:color w:val="333333"/>
          <w:sz w:val="36"/>
        </w:rPr>
        <w:t>GRILĂ DE VERIFICARE A CONFORMITĂȚII ADMINISTRATIVE ȘI A ELIGIBILITĂȚII</w:t>
      </w:r>
    </w:p>
    <w:p w14:paraId="0321F8FC" w14:textId="77777777" w:rsidR="00DE2469" w:rsidRPr="00614004" w:rsidRDefault="00DE2469" w:rsidP="004D2B47">
      <w:pPr>
        <w:widowControl w:val="0"/>
        <w:tabs>
          <w:tab w:val="left" w:pos="90"/>
          <w:tab w:val="left" w:pos="566"/>
        </w:tabs>
        <w:autoSpaceDE w:val="0"/>
        <w:autoSpaceDN w:val="0"/>
        <w:adjustRightInd w:val="0"/>
        <w:spacing w:after="0" w:line="240" w:lineRule="auto"/>
        <w:ind w:right="-1080"/>
        <w:jc w:val="both"/>
        <w:rPr>
          <w:rFonts w:ascii="Trebuchet MS" w:hAnsi="Trebuchet MS"/>
          <w:b/>
          <w:color w:val="333333"/>
        </w:rPr>
      </w:pPr>
    </w:p>
    <w:p w14:paraId="09A2AF55" w14:textId="77777777" w:rsidR="00832918" w:rsidRPr="00614004" w:rsidRDefault="00832918" w:rsidP="004D2B47">
      <w:pPr>
        <w:widowControl w:val="0"/>
        <w:tabs>
          <w:tab w:val="left" w:pos="90"/>
          <w:tab w:val="left" w:pos="566"/>
        </w:tabs>
        <w:autoSpaceDE w:val="0"/>
        <w:autoSpaceDN w:val="0"/>
        <w:adjustRightInd w:val="0"/>
        <w:spacing w:after="0" w:line="240" w:lineRule="auto"/>
        <w:ind w:right="-1080"/>
        <w:jc w:val="both"/>
        <w:rPr>
          <w:rFonts w:ascii="Trebuchet MS" w:eastAsia="Times New Roman" w:hAnsi="Trebuchet MS" w:cs="Times New Roman"/>
          <w:b/>
          <w:color w:val="333333"/>
          <w:sz w:val="24"/>
          <w:szCs w:val="24"/>
        </w:rPr>
      </w:pPr>
      <w:r w:rsidRPr="00614004">
        <w:rPr>
          <w:rFonts w:ascii="Trebuchet MS" w:hAnsi="Trebuchet MS"/>
          <w:b/>
          <w:color w:val="333333"/>
        </w:rPr>
        <w:t>SOLICITANT</w:t>
      </w:r>
    </w:p>
    <w:p w14:paraId="412CFF75" w14:textId="77777777" w:rsidR="00832918" w:rsidRPr="00614004" w:rsidRDefault="00832918" w:rsidP="004D2B47">
      <w:pPr>
        <w:widowControl w:val="0"/>
        <w:tabs>
          <w:tab w:val="left" w:pos="570"/>
        </w:tabs>
        <w:autoSpaceDE w:val="0"/>
        <w:autoSpaceDN w:val="0"/>
        <w:adjustRightInd w:val="0"/>
        <w:spacing w:after="0" w:line="240" w:lineRule="auto"/>
        <w:ind w:right="-1080"/>
        <w:jc w:val="both"/>
        <w:rPr>
          <w:rFonts w:ascii="Trebuchet MS" w:hAnsi="Trebuchet MS"/>
          <w:color w:val="333333"/>
        </w:rPr>
      </w:pP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u w:val="single"/>
        </w:rPr>
        <w:t>Numele instituţiei:</w:t>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b/>
          <w:color w:val="333333"/>
        </w:rPr>
        <w:tab/>
      </w:r>
      <w:r w:rsidRPr="00614004">
        <w:rPr>
          <w:rFonts w:ascii="Trebuchet MS" w:hAnsi="Trebuchet MS"/>
          <w:color w:val="333333"/>
        </w:rPr>
        <w:t>……………………………………..</w:t>
      </w:r>
    </w:p>
    <w:p w14:paraId="76511274" w14:textId="77777777" w:rsidR="00832918" w:rsidRPr="00614004" w:rsidRDefault="00832918" w:rsidP="004D2B47">
      <w:pPr>
        <w:spacing w:after="0" w:line="240" w:lineRule="auto"/>
        <w:ind w:right="-1080"/>
        <w:jc w:val="both"/>
        <w:rPr>
          <w:rFonts w:ascii="Trebuchet MS" w:hAnsi="Trebuchet MS"/>
          <w:b/>
          <w:color w:val="333333"/>
        </w:rPr>
      </w:pPr>
    </w:p>
    <w:p w14:paraId="1F3DDC03" w14:textId="77777777" w:rsidR="00832918" w:rsidRPr="00614004" w:rsidRDefault="00832918" w:rsidP="004D2B47">
      <w:pPr>
        <w:spacing w:after="0" w:line="240" w:lineRule="auto"/>
        <w:ind w:right="-1080"/>
        <w:jc w:val="both"/>
        <w:rPr>
          <w:rFonts w:ascii="Trebuchet MS" w:eastAsia="Times New Roman" w:hAnsi="Trebuchet MS" w:cs="Times New Roman"/>
          <w:b/>
          <w:color w:val="333333"/>
          <w:sz w:val="24"/>
          <w:szCs w:val="24"/>
        </w:rPr>
      </w:pPr>
      <w:r w:rsidRPr="00614004">
        <w:rPr>
          <w:rFonts w:ascii="Trebuchet MS" w:hAnsi="Trebuchet MS"/>
          <w:b/>
          <w:color w:val="333333"/>
        </w:rPr>
        <w:t>PROIECT</w:t>
      </w:r>
    </w:p>
    <w:p w14:paraId="5ED9B701" w14:textId="3140F037" w:rsidR="00832918" w:rsidRPr="00614004"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614004">
        <w:rPr>
          <w:rFonts w:ascii="Trebuchet MS" w:hAnsi="Trebuchet MS"/>
          <w:b/>
          <w:color w:val="333333"/>
          <w:u w:val="single"/>
        </w:rPr>
        <w:t xml:space="preserve">Cod </w:t>
      </w:r>
      <w:r w:rsidR="00931C71" w:rsidRPr="00614004">
        <w:rPr>
          <w:rFonts w:ascii="Trebuchet MS" w:hAnsi="Trebuchet MS"/>
          <w:b/>
          <w:color w:val="333333"/>
          <w:u w:val="single"/>
        </w:rPr>
        <w:t>proiect/</w:t>
      </w:r>
      <w:r w:rsidR="00B26021" w:rsidRPr="00614004">
        <w:rPr>
          <w:rFonts w:ascii="Trebuchet MS" w:hAnsi="Trebuchet MS"/>
          <w:b/>
          <w:color w:val="333333"/>
          <w:u w:val="single"/>
        </w:rPr>
        <w:t>MySMIS 2014</w:t>
      </w:r>
      <w:r w:rsidRPr="00614004">
        <w:rPr>
          <w:rFonts w:ascii="Trebuchet MS" w:hAnsi="Trebuchet MS"/>
          <w:b/>
          <w:color w:val="333333"/>
          <w:u w:val="single"/>
        </w:rPr>
        <w:t>:</w:t>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t>……………………………………..</w:t>
      </w:r>
    </w:p>
    <w:p w14:paraId="614E944D" w14:textId="7ACBE2AF" w:rsidR="00832918" w:rsidRPr="00614004"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614004">
        <w:rPr>
          <w:rFonts w:ascii="Trebuchet MS" w:hAnsi="Trebuchet MS"/>
          <w:b/>
          <w:color w:val="333333"/>
          <w:u w:val="single"/>
        </w:rPr>
        <w:t>Titlu proiect:</w:t>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r>
      <w:r w:rsidRPr="00614004">
        <w:rPr>
          <w:rFonts w:ascii="Trebuchet MS" w:hAnsi="Trebuchet MS"/>
          <w:color w:val="333333"/>
        </w:rPr>
        <w:tab/>
        <w:t>……………………………………..</w:t>
      </w:r>
    </w:p>
    <w:p w14:paraId="04F06DF5" w14:textId="77777777" w:rsidR="00DE2469" w:rsidRPr="00614004" w:rsidRDefault="00DE2469" w:rsidP="004D2B47">
      <w:pPr>
        <w:spacing w:after="0" w:line="240" w:lineRule="auto"/>
        <w:ind w:right="-1080"/>
        <w:jc w:val="both"/>
        <w:rPr>
          <w:rFonts w:ascii="Trebuchet MS" w:hAnsi="Trebuchet MS"/>
          <w:b/>
          <w:color w:val="333333"/>
          <w:u w:val="single"/>
        </w:rPr>
      </w:pPr>
    </w:p>
    <w:p w14:paraId="16B6F000" w14:textId="76CA0C0F" w:rsidR="00DE2469" w:rsidRPr="00614004" w:rsidRDefault="00832918" w:rsidP="004D2B47">
      <w:pPr>
        <w:spacing w:after="0" w:line="240" w:lineRule="auto"/>
        <w:ind w:right="-1080"/>
        <w:jc w:val="both"/>
        <w:rPr>
          <w:rFonts w:ascii="Trebuchet MS" w:eastAsia="Times New Roman" w:hAnsi="Trebuchet MS" w:cs="Times New Roman"/>
          <w:b/>
          <w:color w:val="333333"/>
          <w:sz w:val="24"/>
          <w:szCs w:val="24"/>
          <w:u w:val="single"/>
        </w:rPr>
      </w:pPr>
      <w:r w:rsidRPr="00614004">
        <w:rPr>
          <w:rFonts w:ascii="Trebuchet MS" w:hAnsi="Trebuchet MS"/>
          <w:b/>
          <w:color w:val="333333"/>
          <w:u w:val="single"/>
        </w:rPr>
        <w:t>Axa prioritară/obiectivul specific/acțiunea:</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245"/>
        <w:gridCol w:w="850"/>
        <w:gridCol w:w="2694"/>
        <w:gridCol w:w="850"/>
        <w:gridCol w:w="2410"/>
      </w:tblGrid>
      <w:tr w:rsidR="00832918" w:rsidRPr="00C74BA0" w14:paraId="45DA333C" w14:textId="77777777" w:rsidTr="00614004">
        <w:trPr>
          <w:trHeight w:val="258"/>
        </w:trPr>
        <w:tc>
          <w:tcPr>
            <w:tcW w:w="3652" w:type="dxa"/>
            <w:vMerge w:val="restart"/>
            <w:shd w:val="clear" w:color="auto" w:fill="B3B3B3"/>
            <w:vAlign w:val="center"/>
          </w:tcPr>
          <w:p w14:paraId="44AAA1AC" w14:textId="77777777" w:rsidR="00832918" w:rsidRPr="00614004" w:rsidRDefault="00832918" w:rsidP="004D2B47">
            <w:pPr>
              <w:spacing w:after="0" w:line="240" w:lineRule="auto"/>
              <w:jc w:val="center"/>
              <w:rPr>
                <w:rFonts w:ascii="Trebuchet MS" w:hAnsi="Trebuchet MS"/>
                <w:b/>
                <w:color w:val="FFFFFF"/>
                <w:sz w:val="24"/>
              </w:rPr>
            </w:pPr>
            <w:r w:rsidRPr="00614004">
              <w:rPr>
                <w:rFonts w:ascii="Trebuchet MS" w:hAnsi="Trebuchet MS"/>
                <w:b/>
                <w:color w:val="FFFFFF"/>
                <w:sz w:val="24"/>
              </w:rPr>
              <w:t>Întrebări verificare administrativă</w:t>
            </w:r>
          </w:p>
        </w:tc>
        <w:tc>
          <w:tcPr>
            <w:tcW w:w="5245" w:type="dxa"/>
            <w:vMerge w:val="restart"/>
            <w:shd w:val="clear" w:color="auto" w:fill="B3B3B3"/>
            <w:vAlign w:val="center"/>
          </w:tcPr>
          <w:p w14:paraId="61092DF5"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Explicații</w:t>
            </w:r>
          </w:p>
        </w:tc>
        <w:tc>
          <w:tcPr>
            <w:tcW w:w="3544" w:type="dxa"/>
            <w:gridSpan w:val="2"/>
            <w:shd w:val="clear" w:color="auto" w:fill="B3B3B3"/>
          </w:tcPr>
          <w:p w14:paraId="3834EE1D"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Prima verificare </w:t>
            </w:r>
          </w:p>
        </w:tc>
        <w:tc>
          <w:tcPr>
            <w:tcW w:w="3260" w:type="dxa"/>
            <w:gridSpan w:val="2"/>
            <w:shd w:val="clear" w:color="auto" w:fill="B3B3B3"/>
          </w:tcPr>
          <w:p w14:paraId="619FADC4"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A doua verificare</w:t>
            </w:r>
          </w:p>
        </w:tc>
      </w:tr>
      <w:tr w:rsidR="00832918" w:rsidRPr="00C74BA0" w14:paraId="136382A8" w14:textId="77777777" w:rsidTr="00614004">
        <w:trPr>
          <w:trHeight w:val="258"/>
          <w:tblHeader/>
        </w:trPr>
        <w:tc>
          <w:tcPr>
            <w:tcW w:w="3652" w:type="dxa"/>
            <w:vMerge/>
            <w:shd w:val="clear" w:color="auto" w:fill="B3B3B3"/>
          </w:tcPr>
          <w:p w14:paraId="5EEC6860" w14:textId="77777777" w:rsidR="00832918" w:rsidRPr="00614004" w:rsidRDefault="00832918" w:rsidP="004D2B47">
            <w:pPr>
              <w:spacing w:after="0" w:line="240" w:lineRule="auto"/>
              <w:rPr>
                <w:rFonts w:ascii="Trebuchet MS" w:hAnsi="Trebuchet MS"/>
                <w:b/>
                <w:color w:val="FFFFFF"/>
                <w:sz w:val="24"/>
              </w:rPr>
            </w:pPr>
          </w:p>
        </w:tc>
        <w:tc>
          <w:tcPr>
            <w:tcW w:w="5245" w:type="dxa"/>
            <w:vMerge/>
            <w:shd w:val="clear" w:color="auto" w:fill="B3B3B3"/>
          </w:tcPr>
          <w:p w14:paraId="2E6D1413" w14:textId="77777777" w:rsidR="00832918" w:rsidRPr="00614004" w:rsidRDefault="00832918" w:rsidP="004D2B47">
            <w:pPr>
              <w:spacing w:after="0" w:line="240" w:lineRule="auto"/>
              <w:jc w:val="center"/>
              <w:rPr>
                <w:rFonts w:ascii="Trebuchet MS" w:hAnsi="Trebuchet MS"/>
                <w:b/>
                <w:color w:val="FFFFFF"/>
                <w:sz w:val="24"/>
              </w:rPr>
            </w:pPr>
          </w:p>
        </w:tc>
        <w:tc>
          <w:tcPr>
            <w:tcW w:w="850" w:type="dxa"/>
            <w:shd w:val="clear" w:color="auto" w:fill="B3B3B3"/>
          </w:tcPr>
          <w:p w14:paraId="29A7F7A4"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2BD42725" w14:textId="7ED1C726"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r w:rsidR="00E64290" w:rsidRPr="00614004">
              <w:rPr>
                <w:rFonts w:ascii="Trebuchet MS" w:hAnsi="Trebuchet MS"/>
                <w:b/>
                <w:color w:val="FFFFFF"/>
                <w:sz w:val="24"/>
              </w:rPr>
              <w:t xml:space="preserve"> / Cl</w:t>
            </w:r>
            <w:r w:rsidR="00E64290" w:rsidRPr="00614004">
              <w:rPr>
                <w:rFonts w:ascii="Trebuchet MS" w:hAnsi="Trebuchet MS"/>
                <w:sz w:val="24"/>
              </w:rPr>
              <w:footnoteReference w:id="2"/>
            </w:r>
          </w:p>
        </w:tc>
        <w:tc>
          <w:tcPr>
            <w:tcW w:w="2694" w:type="dxa"/>
            <w:shd w:val="clear" w:color="auto" w:fill="B3B3B3"/>
            <w:vAlign w:val="center"/>
          </w:tcPr>
          <w:p w14:paraId="04EE84BF"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c>
          <w:tcPr>
            <w:tcW w:w="850" w:type="dxa"/>
            <w:shd w:val="clear" w:color="auto" w:fill="B3B3B3"/>
          </w:tcPr>
          <w:p w14:paraId="4D673FBE"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0D054A3F" w14:textId="4A9F6902"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r w:rsidR="00E64290" w:rsidRPr="00614004">
              <w:rPr>
                <w:rFonts w:ascii="Trebuchet MS" w:hAnsi="Trebuchet MS"/>
                <w:b/>
                <w:color w:val="FFFFFF"/>
                <w:sz w:val="24"/>
              </w:rPr>
              <w:t xml:space="preserve"> / Cl</w:t>
            </w:r>
          </w:p>
        </w:tc>
        <w:tc>
          <w:tcPr>
            <w:tcW w:w="2410" w:type="dxa"/>
            <w:shd w:val="clear" w:color="auto" w:fill="B3B3B3"/>
            <w:vAlign w:val="center"/>
          </w:tcPr>
          <w:p w14:paraId="1EFE0DC8"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r>
      <w:tr w:rsidR="00832918" w:rsidRPr="00C74BA0" w14:paraId="0B13FE10" w14:textId="77777777" w:rsidTr="00614004">
        <w:trPr>
          <w:trHeight w:val="537"/>
        </w:trPr>
        <w:tc>
          <w:tcPr>
            <w:tcW w:w="3652" w:type="dxa"/>
            <w:shd w:val="clear" w:color="auto" w:fill="auto"/>
          </w:tcPr>
          <w:p w14:paraId="6B982811" w14:textId="5C2B471B"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t>Toate rubricile din CF sunt completate cu datele solicitate şi respectă modelul standard</w:t>
            </w:r>
          </w:p>
        </w:tc>
        <w:tc>
          <w:tcPr>
            <w:tcW w:w="5245" w:type="dxa"/>
          </w:tcPr>
          <w:p w14:paraId="649A353A" w14:textId="66BC1831"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 xml:space="preserve">Cererea de finanțare trebuie tehnoredactată în limba română, cu respectarea formatului standard din </w:t>
            </w:r>
            <w:r w:rsidR="004E1B34" w:rsidRPr="00614004">
              <w:rPr>
                <w:rFonts w:ascii="Trebuchet MS" w:hAnsi="Trebuchet MS"/>
              </w:rPr>
              <w:t>MySMIS 2014.</w:t>
            </w:r>
            <w:r w:rsidR="008110DB">
              <w:rPr>
                <w:lang w:eastAsia="ro-RO"/>
              </w:rPr>
              <w:t xml:space="preserve"> </w:t>
            </w:r>
            <w:r w:rsidR="008110DB" w:rsidRPr="00614004">
              <w:rPr>
                <w:rFonts w:ascii="Trebuchet MS" w:hAnsi="Trebuchet MS"/>
              </w:rPr>
              <w:t>Se verifică dacă toate</w:t>
            </w:r>
            <w:r w:rsidR="008110DB">
              <w:rPr>
                <w:lang w:eastAsia="ro-RO"/>
              </w:rPr>
              <w:t xml:space="preserve"> </w:t>
            </w:r>
            <w:r w:rsidR="008110DB" w:rsidRPr="00614004">
              <w:rPr>
                <w:rFonts w:ascii="Trebuchet MS" w:hAnsi="Trebuchet MS"/>
              </w:rPr>
              <w:t>secțiunile obligatorii au fost completate</w:t>
            </w:r>
            <w:r w:rsidR="008110DB">
              <w:rPr>
                <w:rFonts w:ascii="Trebuchet MS" w:hAnsi="Trebuchet MS"/>
              </w:rPr>
              <w:t xml:space="preserve"> și dacă au fost respectate indicațiile de completare din punct de vedere al formei.</w:t>
            </w:r>
          </w:p>
        </w:tc>
        <w:tc>
          <w:tcPr>
            <w:tcW w:w="850" w:type="dxa"/>
            <w:shd w:val="clear" w:color="auto" w:fill="auto"/>
          </w:tcPr>
          <w:p w14:paraId="0AF8E4B7"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096AF083"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6699959F"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2D0DF245" w14:textId="77777777" w:rsidR="00832918" w:rsidRPr="00614004" w:rsidRDefault="00832918" w:rsidP="004D2B47">
            <w:pPr>
              <w:spacing w:after="0" w:line="240" w:lineRule="auto"/>
              <w:rPr>
                <w:rFonts w:ascii="Trebuchet MS" w:hAnsi="Trebuchet MS"/>
                <w:b/>
                <w:sz w:val="24"/>
              </w:rPr>
            </w:pPr>
          </w:p>
        </w:tc>
      </w:tr>
      <w:tr w:rsidR="00832918" w:rsidRPr="00C74BA0" w14:paraId="1752B4ED" w14:textId="77777777" w:rsidTr="00614004">
        <w:trPr>
          <w:trHeight w:val="537"/>
        </w:trPr>
        <w:tc>
          <w:tcPr>
            <w:tcW w:w="3652" w:type="dxa"/>
            <w:shd w:val="clear" w:color="auto" w:fill="auto"/>
          </w:tcPr>
          <w:p w14:paraId="190659BF" w14:textId="6DCFEAB5"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t xml:space="preserve">Cererea de finanţare este semnată </w:t>
            </w:r>
            <w:r w:rsidR="000C6D6F" w:rsidRPr="00614004">
              <w:rPr>
                <w:rFonts w:ascii="Trebuchet MS" w:hAnsi="Trebuchet MS"/>
              </w:rPr>
              <w:t xml:space="preserve">electronic </w:t>
            </w:r>
            <w:r w:rsidRPr="00614004">
              <w:rPr>
                <w:rFonts w:ascii="Trebuchet MS" w:hAnsi="Trebuchet MS"/>
              </w:rPr>
              <w:t>de către reprezentantul legal al solicitantului sau de o persoană împuternicită</w:t>
            </w:r>
          </w:p>
        </w:tc>
        <w:tc>
          <w:tcPr>
            <w:tcW w:w="5245" w:type="dxa"/>
          </w:tcPr>
          <w:p w14:paraId="5BADB90A" w14:textId="51536C9E" w:rsidR="00832918" w:rsidRPr="00614004" w:rsidRDefault="00832918" w:rsidP="009B5BDD">
            <w:pPr>
              <w:spacing w:before="100" w:beforeAutospacing="1" w:after="100" w:afterAutospacing="1" w:line="259" w:lineRule="auto"/>
              <w:jc w:val="both"/>
              <w:rPr>
                <w:rFonts w:ascii="Trebuchet MS" w:eastAsia="Times New Roman" w:hAnsi="Trebuchet MS" w:cs="Times New Roman"/>
                <w:sz w:val="24"/>
                <w:szCs w:val="24"/>
              </w:rPr>
            </w:pPr>
            <w:r w:rsidRPr="00614004">
              <w:rPr>
                <w:rFonts w:ascii="Trebuchet MS" w:hAnsi="Trebuchet MS"/>
              </w:rPr>
              <w:t>Se verifică existenţa actului administrativ de desemnare/ delegare</w:t>
            </w:r>
            <w:r w:rsidR="009D6193">
              <w:rPr>
                <w:rFonts w:ascii="Trebuchet MS" w:hAnsi="Trebuchet MS"/>
              </w:rPr>
              <w:t>/împuternicire</w:t>
            </w:r>
            <w:r w:rsidRPr="00614004">
              <w:rPr>
                <w:rFonts w:ascii="Trebuchet MS" w:hAnsi="Trebuchet MS"/>
              </w:rPr>
              <w:t>, ataşat cererii de finanţare</w:t>
            </w:r>
            <w:r w:rsidR="006073A8">
              <w:rPr>
                <w:rFonts w:ascii="Trebuchet MS" w:hAnsi="Trebuchet MS"/>
              </w:rPr>
              <w:t>,</w:t>
            </w:r>
            <w:r w:rsidR="009B5BDD">
              <w:rPr>
                <w:rFonts w:ascii="Trebuchet MS" w:hAnsi="Trebuchet MS"/>
              </w:rPr>
              <w:t xml:space="preserve"> </w:t>
            </w:r>
            <w:r w:rsidR="00FB293D" w:rsidRPr="00614004">
              <w:rPr>
                <w:rFonts w:ascii="Trebuchet MS" w:hAnsi="Trebuchet MS"/>
              </w:rPr>
              <w:t>semnat electronic</w:t>
            </w:r>
            <w:r w:rsidR="006073A8">
              <w:rPr>
                <w:rFonts w:ascii="Trebuchet MS" w:hAnsi="Trebuchet MS"/>
              </w:rPr>
              <w:t xml:space="preserve"> </w:t>
            </w:r>
            <w:r w:rsidR="00E86035">
              <w:rPr>
                <w:rFonts w:ascii="Trebuchet MS" w:hAnsi="Trebuchet MS"/>
              </w:rPr>
              <w:t>ş</w:t>
            </w:r>
            <w:r w:rsidR="006073A8">
              <w:rPr>
                <w:rFonts w:ascii="Trebuchet MS" w:hAnsi="Trebuchet MS"/>
              </w:rPr>
              <w:t>i declara</w:t>
            </w:r>
            <w:r w:rsidR="007F1D50">
              <w:rPr>
                <w:rFonts w:ascii="Trebuchet MS" w:hAnsi="Trebuchet MS"/>
              </w:rPr>
              <w:t>ţ</w:t>
            </w:r>
            <w:r w:rsidR="006073A8">
              <w:rPr>
                <w:rFonts w:ascii="Trebuchet MS" w:hAnsi="Trebuchet MS"/>
              </w:rPr>
              <w:t xml:space="preserve">ia de </w:t>
            </w:r>
            <w:r w:rsidR="00E86035">
              <w:rPr>
                <w:rFonts w:ascii="Trebuchet MS" w:hAnsi="Trebuchet MS"/>
              </w:rPr>
              <w:t>î</w:t>
            </w:r>
            <w:r w:rsidR="006073A8">
              <w:rPr>
                <w:rFonts w:ascii="Trebuchet MS" w:hAnsi="Trebuchet MS"/>
              </w:rPr>
              <w:t>nregistrare</w:t>
            </w:r>
            <w:r w:rsidR="0075615D">
              <w:rPr>
                <w:rFonts w:ascii="Trebuchet MS" w:hAnsi="Trebuchet MS"/>
              </w:rPr>
              <w:t xml:space="preserve"> </w:t>
            </w:r>
            <w:r w:rsidR="008E0167">
              <w:rPr>
                <w:rFonts w:ascii="Trebuchet MS" w:hAnsi="Trebuchet MS"/>
              </w:rPr>
              <w:t>generat</w:t>
            </w:r>
            <w:r w:rsidR="00E86035">
              <w:rPr>
                <w:rFonts w:ascii="Trebuchet MS" w:hAnsi="Trebuchet MS"/>
              </w:rPr>
              <w:t>ă</w:t>
            </w:r>
            <w:r w:rsidR="008E0167">
              <w:rPr>
                <w:rFonts w:ascii="Trebuchet MS" w:hAnsi="Trebuchet MS"/>
              </w:rPr>
              <w:t xml:space="preserve"> de aplica</w:t>
            </w:r>
            <w:r w:rsidR="00E86035">
              <w:rPr>
                <w:rFonts w:ascii="Trebuchet MS" w:hAnsi="Trebuchet MS"/>
              </w:rPr>
              <w:t>ţ</w:t>
            </w:r>
            <w:r w:rsidR="008E0167">
              <w:rPr>
                <w:rFonts w:ascii="Trebuchet MS" w:hAnsi="Trebuchet MS"/>
              </w:rPr>
              <w:t>ie.</w:t>
            </w:r>
            <w:r w:rsidR="008110DB">
              <w:rPr>
                <w:rFonts w:ascii="Trebuchet MS" w:hAnsi="Trebuchet MS"/>
              </w:rPr>
              <w:t xml:space="preserve"> În cazul solicitantului instituție publică, pentru care cererea de finanțare este transmisă de </w:t>
            </w:r>
            <w:r w:rsidR="008110DB">
              <w:rPr>
                <w:rFonts w:ascii="Trebuchet MS" w:hAnsi="Trebuchet MS"/>
              </w:rPr>
              <w:lastRenderedPageBreak/>
              <w:t>conducătorul acesteia, se va verifica actul de numire al acestuia publicat în Monitorul Oficial.</w:t>
            </w:r>
          </w:p>
        </w:tc>
        <w:tc>
          <w:tcPr>
            <w:tcW w:w="850" w:type="dxa"/>
            <w:shd w:val="clear" w:color="auto" w:fill="auto"/>
          </w:tcPr>
          <w:p w14:paraId="32A09ECF"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56F92D6F"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3050EB0B"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2B55D82B" w14:textId="77777777" w:rsidR="00832918" w:rsidRPr="00614004" w:rsidRDefault="00832918" w:rsidP="004D2B47">
            <w:pPr>
              <w:spacing w:after="0" w:line="240" w:lineRule="auto"/>
              <w:rPr>
                <w:rFonts w:ascii="Trebuchet MS" w:hAnsi="Trebuchet MS"/>
                <w:b/>
                <w:sz w:val="24"/>
              </w:rPr>
            </w:pPr>
          </w:p>
        </w:tc>
      </w:tr>
      <w:tr w:rsidR="00832918" w:rsidRPr="00C74BA0" w14:paraId="4D96EF71" w14:textId="77777777" w:rsidTr="00614004">
        <w:trPr>
          <w:trHeight w:val="537"/>
        </w:trPr>
        <w:tc>
          <w:tcPr>
            <w:tcW w:w="3652" w:type="dxa"/>
            <w:shd w:val="clear" w:color="auto" w:fill="auto"/>
          </w:tcPr>
          <w:p w14:paraId="51CBE3BC" w14:textId="087AC8A3" w:rsidR="00832918" w:rsidRPr="00614004" w:rsidRDefault="00832918" w:rsidP="00614004">
            <w:pPr>
              <w:numPr>
                <w:ilvl w:val="0"/>
                <w:numId w:val="1"/>
              </w:numPr>
              <w:tabs>
                <w:tab w:val="num" w:pos="252"/>
              </w:tabs>
              <w:spacing w:before="120" w:after="0" w:line="240" w:lineRule="auto"/>
              <w:jc w:val="both"/>
              <w:rPr>
                <w:rFonts w:ascii="Trebuchet MS" w:hAnsi="Trebuchet MS"/>
                <w:sz w:val="24"/>
              </w:rPr>
            </w:pPr>
            <w:r w:rsidRPr="00614004">
              <w:rPr>
                <w:rFonts w:ascii="Trebuchet MS" w:hAnsi="Trebuchet MS"/>
              </w:rPr>
              <w:lastRenderedPageBreak/>
              <w:t xml:space="preserve">La cererea de finanțare sunt anexate documentele menționate </w:t>
            </w:r>
            <w:r w:rsidR="00333930" w:rsidRPr="00614004">
              <w:rPr>
                <w:rFonts w:ascii="Trebuchet MS" w:hAnsi="Trebuchet MS"/>
              </w:rPr>
              <w:t>în</w:t>
            </w:r>
            <w:r w:rsidRPr="00614004">
              <w:rPr>
                <w:rFonts w:ascii="Trebuchet MS" w:hAnsi="Trebuchet MS"/>
              </w:rPr>
              <w:t xml:space="preserve"> Ghidul Solicitantului</w:t>
            </w:r>
          </w:p>
        </w:tc>
        <w:tc>
          <w:tcPr>
            <w:tcW w:w="5245" w:type="dxa"/>
          </w:tcPr>
          <w:p w14:paraId="679B2F7C" w14:textId="4C0369FD" w:rsidR="00333930" w:rsidRPr="00614004" w:rsidRDefault="00832918" w:rsidP="00614004">
            <w:pPr>
              <w:spacing w:after="160" w:line="259" w:lineRule="auto"/>
              <w:jc w:val="both"/>
              <w:rPr>
                <w:rFonts w:ascii="Trebuchet MS" w:eastAsia="Times New Roman" w:hAnsi="Trebuchet MS" w:cs="Times New Roman"/>
                <w:sz w:val="24"/>
                <w:szCs w:val="24"/>
              </w:rPr>
            </w:pPr>
            <w:r w:rsidRPr="00614004">
              <w:rPr>
                <w:rFonts w:ascii="Trebuchet MS" w:hAnsi="Trebuchet MS"/>
              </w:rPr>
              <w:t>Se verifică existența tuturor documentelor anexă la cererea de finanțare</w:t>
            </w:r>
            <w:r w:rsidR="007632C0" w:rsidRPr="007632C0">
              <w:rPr>
                <w:rFonts w:ascii="Trebuchet MS" w:eastAsia="Calibri" w:hAnsi="Trebuchet MS" w:cs="Times New Roman"/>
                <w:lang w:eastAsia="ro-RO"/>
              </w:rPr>
              <w:t xml:space="preserve"> </w:t>
            </w:r>
            <w:r w:rsidRPr="00614004">
              <w:rPr>
                <w:rFonts w:ascii="Trebuchet MS" w:hAnsi="Trebuchet MS"/>
              </w:rPr>
              <w:t xml:space="preserve">solicitate prin Ghidul </w:t>
            </w:r>
            <w:r w:rsidR="009E51D2">
              <w:rPr>
                <w:rFonts w:ascii="Trebuchet MS" w:hAnsi="Trebuchet MS"/>
              </w:rPr>
              <w:t>S</w:t>
            </w:r>
            <w:r w:rsidRPr="00614004">
              <w:rPr>
                <w:rFonts w:ascii="Trebuchet MS" w:hAnsi="Trebuchet MS"/>
              </w:rPr>
              <w:t>olicitantului</w:t>
            </w:r>
            <w:r w:rsidR="00F66C9D" w:rsidRPr="00614004">
              <w:rPr>
                <w:rFonts w:ascii="Trebuchet MS" w:hAnsi="Trebuchet MS"/>
              </w:rPr>
              <w:t xml:space="preserve"> și dacă sunt semnate </w:t>
            </w:r>
            <w:r w:rsidR="00D34FE7" w:rsidRPr="00614004">
              <w:rPr>
                <w:rFonts w:ascii="Trebuchet MS" w:hAnsi="Trebuchet MS"/>
              </w:rPr>
              <w:t xml:space="preserve">electronic </w:t>
            </w:r>
            <w:r w:rsidR="00333930" w:rsidRPr="00614004">
              <w:rPr>
                <w:rFonts w:ascii="Trebuchet MS" w:hAnsi="Trebuchet MS"/>
              </w:rPr>
              <w:t xml:space="preserve">de aceeași persoană indicată la </w:t>
            </w:r>
            <w:r w:rsidR="00D34FE7" w:rsidRPr="00444A2F">
              <w:rPr>
                <w:rFonts w:ascii="Trebuchet MS" w:hAnsi="Trebuchet MS"/>
                <w:lang w:eastAsia="ro-RO"/>
              </w:rPr>
              <w:t xml:space="preserve">funcția </w:t>
            </w:r>
            <w:r w:rsidR="00D34FE7" w:rsidRPr="00444A2F">
              <w:rPr>
                <w:rFonts w:ascii="Trebuchet MS" w:hAnsi="Trebuchet MS"/>
                <w:i/>
                <w:lang w:eastAsia="ro-RO"/>
              </w:rPr>
              <w:t>Solicitant</w:t>
            </w:r>
            <w:r w:rsidR="00D34FE7" w:rsidRPr="00444A2F">
              <w:rPr>
                <w:rFonts w:ascii="Trebuchet MS" w:hAnsi="Trebuchet MS"/>
                <w:lang w:eastAsia="ro-RO"/>
              </w:rPr>
              <w:t xml:space="preserve">, secțiunea </w:t>
            </w:r>
            <w:r w:rsidR="00D34FE7" w:rsidRPr="00444A2F">
              <w:rPr>
                <w:rFonts w:ascii="Trebuchet MS" w:hAnsi="Trebuchet MS"/>
                <w:i/>
                <w:lang w:eastAsia="ro-RO"/>
              </w:rPr>
              <w:t xml:space="preserve">Reprezentantul </w:t>
            </w:r>
            <w:r w:rsidR="007632C0" w:rsidRPr="007632C0">
              <w:rPr>
                <w:rFonts w:ascii="Trebuchet MS" w:eastAsia="Calibri" w:hAnsi="Trebuchet MS" w:cs="Times New Roman"/>
                <w:i/>
                <w:lang w:eastAsia="ro-RO"/>
              </w:rPr>
              <w:t>legal</w:t>
            </w:r>
            <w:r w:rsidR="0075615D">
              <w:rPr>
                <w:rFonts w:ascii="Trebuchet MS" w:eastAsia="Calibri" w:hAnsi="Trebuchet MS" w:cs="Times New Roman"/>
                <w:i/>
                <w:lang w:eastAsia="ro-RO"/>
              </w:rPr>
              <w:t xml:space="preserve"> </w:t>
            </w:r>
            <w:r w:rsidR="00333930" w:rsidRPr="00614004">
              <w:rPr>
                <w:rFonts w:ascii="Trebuchet MS" w:hAnsi="Trebuchet MS"/>
              </w:rPr>
              <w:t>din cererea de finanțare:</w:t>
            </w:r>
          </w:p>
          <w:p w14:paraId="2155295E" w14:textId="74B8E29C" w:rsidR="00D34FE7" w:rsidRPr="00614004" w:rsidRDefault="009C1692" w:rsidP="00614004">
            <w:pPr>
              <w:numPr>
                <w:ilvl w:val="0"/>
                <w:numId w:val="7"/>
              </w:numPr>
              <w:spacing w:after="0" w:line="240" w:lineRule="auto"/>
              <w:ind w:left="720"/>
              <w:jc w:val="both"/>
              <w:rPr>
                <w:rFonts w:ascii="Trebuchet MS" w:hAnsi="Trebuchet MS"/>
              </w:rPr>
            </w:pPr>
            <w:r>
              <w:rPr>
                <w:rFonts w:ascii="Trebuchet MS" w:hAnsi="Trebuchet MS"/>
              </w:rPr>
              <w:t xml:space="preserve">pentru solicitanții instituții publice, </w:t>
            </w:r>
            <w:r w:rsidR="00333930" w:rsidRPr="00614004">
              <w:rPr>
                <w:rFonts w:ascii="Trebuchet MS" w:hAnsi="Trebuchet MS"/>
              </w:rPr>
              <w:t xml:space="preserve">actul care demonstrează calitatea de reprezentant legal al solicitantului </w:t>
            </w:r>
            <w:r w:rsidR="009419EC">
              <w:rPr>
                <w:rFonts w:ascii="Trebuchet MS" w:hAnsi="Trebuchet MS"/>
              </w:rPr>
              <w:t xml:space="preserve">precum și actul de împuternicire </w:t>
            </w:r>
            <w:r w:rsidR="00333930" w:rsidRPr="00614004">
              <w:rPr>
                <w:rFonts w:ascii="Trebuchet MS" w:hAnsi="Trebuchet MS"/>
              </w:rPr>
              <w:t>în cazul în care cererea de finanţare nu este semnată</w:t>
            </w:r>
            <w:r w:rsidR="00F66C9D" w:rsidRPr="00614004">
              <w:rPr>
                <w:rFonts w:ascii="Trebuchet MS" w:hAnsi="Trebuchet MS"/>
              </w:rPr>
              <w:t xml:space="preserve"> de reprezentantul legal </w:t>
            </w:r>
            <w:r w:rsidR="00333930" w:rsidRPr="00614004">
              <w:rPr>
                <w:rFonts w:ascii="Trebuchet MS" w:hAnsi="Trebuchet MS"/>
              </w:rPr>
              <w:t>al solicitantului, ci de o persoană împuternicită în acest sens</w:t>
            </w:r>
            <w:r w:rsidR="00670836" w:rsidRPr="00614004">
              <w:rPr>
                <w:rFonts w:ascii="Trebuchet MS" w:hAnsi="Trebuchet MS"/>
              </w:rPr>
              <w:t xml:space="preserve"> conform Ghidului Solicitantului</w:t>
            </w:r>
            <w:r w:rsidR="00D34FE7" w:rsidRPr="00614004">
              <w:rPr>
                <w:rFonts w:ascii="Trebuchet MS" w:hAnsi="Trebuchet MS"/>
              </w:rPr>
              <w:t>;</w:t>
            </w:r>
          </w:p>
          <w:p w14:paraId="7439FAF8"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declarație privind conflictul de interese;</w:t>
            </w:r>
          </w:p>
          <w:p w14:paraId="5BFC4163" w14:textId="72989D65" w:rsidR="00D34FE7" w:rsidRPr="00614004" w:rsidRDefault="00D34FE7" w:rsidP="00614004">
            <w:pPr>
              <w:numPr>
                <w:ilvl w:val="0"/>
                <w:numId w:val="7"/>
              </w:numPr>
              <w:spacing w:after="0" w:line="240" w:lineRule="auto"/>
              <w:ind w:left="720"/>
              <w:jc w:val="both"/>
              <w:rPr>
                <w:rFonts w:ascii="Trebuchet MS" w:hAnsi="Trebuchet MS"/>
              </w:rPr>
            </w:pPr>
            <w:r w:rsidRPr="00444A2F">
              <w:rPr>
                <w:rFonts w:ascii="Trebuchet MS" w:hAnsi="Trebuchet MS"/>
              </w:rPr>
              <w:t xml:space="preserve">declaraţie de </w:t>
            </w:r>
            <w:r w:rsidR="008110DB">
              <w:rPr>
                <w:rFonts w:ascii="Trebuchet MS" w:hAnsi="Trebuchet MS"/>
              </w:rPr>
              <w:t>angajament și eligibilitate;</w:t>
            </w:r>
          </w:p>
          <w:p w14:paraId="6F5DFD7E"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declarația privind eligibilitatea TVA aferentă cheltuielilor ce vor fi efectuate în cadrul operațiunii propuse spre finanţare din FEDR, FSE și FC 2014-2020;</w:t>
            </w:r>
          </w:p>
          <w:p w14:paraId="03D2BF4A" w14:textId="77777777" w:rsidR="00333930" w:rsidRPr="00614004" w:rsidRDefault="00333930" w:rsidP="00614004">
            <w:pPr>
              <w:numPr>
                <w:ilvl w:val="0"/>
                <w:numId w:val="7"/>
              </w:numPr>
              <w:spacing w:after="0" w:line="240" w:lineRule="auto"/>
              <w:ind w:left="720"/>
              <w:jc w:val="both"/>
              <w:rPr>
                <w:rFonts w:ascii="Trebuchet MS" w:hAnsi="Trebuchet MS"/>
              </w:rPr>
            </w:pPr>
            <w:r w:rsidRPr="00614004">
              <w:rPr>
                <w:rFonts w:ascii="Trebuchet MS" w:hAnsi="Trebuchet MS"/>
              </w:rPr>
              <w:t xml:space="preserve">în cazul solicitanților instituții publice, formularul F1 (conform </w:t>
            </w:r>
            <w:r w:rsidRPr="00614004">
              <w:rPr>
                <w:rFonts w:ascii="Trebuchet MS" w:hAnsi="Trebuchet MS"/>
                <w:i/>
              </w:rPr>
              <w:t>HG 93/2016 pentru aprobarea Normelor metodologice de aplicare a prevederilor Ordonanţei de urgenţă a Guvernului nr. 40/2015 privind gestionarea financiară a fondurilor europene pentru perioada de programare 2014-2020</w:t>
            </w:r>
            <w:r w:rsidRPr="00614004">
              <w:rPr>
                <w:rFonts w:ascii="Trebuchet MS" w:hAnsi="Trebuchet MS"/>
              </w:rPr>
              <w:t xml:space="preserve">) </w:t>
            </w:r>
            <w:r w:rsidRPr="00614004">
              <w:rPr>
                <w:rFonts w:ascii="Trebuchet MS" w:hAnsi="Trebuchet MS"/>
                <w:b/>
              </w:rPr>
              <w:t>avizat prealabil de AM POAT</w:t>
            </w:r>
            <w:r w:rsidRPr="00614004">
              <w:rPr>
                <w:rFonts w:ascii="Trebuchet MS" w:hAnsi="Trebuchet MS"/>
              </w:rPr>
              <w:t>;</w:t>
            </w:r>
          </w:p>
          <w:p w14:paraId="15D0D618" w14:textId="74CF6440"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în cazul solicitanților care nu sunt instituții publice, copii ale documentelor statutare ale solicitantului, respectiv actul constitutiv împreună</w:t>
            </w:r>
            <w:r w:rsidR="00F66C9D" w:rsidRPr="00614004">
              <w:rPr>
                <w:rFonts w:ascii="Trebuchet MS" w:hAnsi="Trebuchet MS"/>
              </w:rPr>
              <w:t xml:space="preserve"> cu </w:t>
            </w:r>
            <w:r w:rsidRPr="00614004">
              <w:rPr>
                <w:rFonts w:ascii="Trebuchet MS" w:hAnsi="Trebuchet MS"/>
              </w:rPr>
              <w:t>toate modificările (unde este cazul), statutul și, dacă este cazul, certificatul de înregistrare în Registrul asociațiilor și fundațiilor;</w:t>
            </w:r>
          </w:p>
          <w:p w14:paraId="781436DD" w14:textId="77777777" w:rsidR="00304D88" w:rsidRDefault="00D34FE7"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 xml:space="preserve">Acordul de parteneriat </w:t>
            </w:r>
            <w:r w:rsidR="009B5BDD">
              <w:rPr>
                <w:rFonts w:ascii="Trebuchet MS" w:hAnsi="Trebuchet MS"/>
              </w:rPr>
              <w:t>completat;</w:t>
            </w:r>
          </w:p>
          <w:p w14:paraId="1B11ABAD" w14:textId="73DA6657" w:rsidR="00D34FE7" w:rsidRPr="00614004" w:rsidRDefault="00304D88"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lastRenderedPageBreak/>
              <w:t xml:space="preserve">Raportul </w:t>
            </w:r>
            <w:r w:rsidR="007F4421" w:rsidRPr="00614004">
              <w:rPr>
                <w:rFonts w:ascii="Trebuchet MS" w:hAnsi="Trebuchet MS"/>
              </w:rPr>
              <w:t>privind</w:t>
            </w:r>
            <w:r w:rsidRPr="00614004">
              <w:rPr>
                <w:rFonts w:ascii="Trebuchet MS" w:hAnsi="Trebuchet MS"/>
              </w:rPr>
              <w:t xml:space="preserve"> selecția partenerului/partenerilor;</w:t>
            </w:r>
          </w:p>
          <w:p w14:paraId="07B20CBF" w14:textId="77777777"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act intern sub formă de notă, referat, etc. de nominalizare a echipei de proiect;</w:t>
            </w:r>
          </w:p>
          <w:p w14:paraId="549FAD70" w14:textId="77777777"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ordine de încadrare/state de plată pentru membrii echipei de proiect;</w:t>
            </w:r>
          </w:p>
          <w:p w14:paraId="002D111E" w14:textId="77777777" w:rsidR="007632C0" w:rsidRPr="00614004" w:rsidRDefault="007632C0" w:rsidP="007632C0">
            <w:pPr>
              <w:numPr>
                <w:ilvl w:val="0"/>
                <w:numId w:val="7"/>
              </w:numPr>
              <w:spacing w:before="100" w:beforeAutospacing="1" w:after="100" w:afterAutospacing="1" w:line="240" w:lineRule="auto"/>
              <w:ind w:left="720"/>
              <w:jc w:val="both"/>
              <w:rPr>
                <w:rFonts w:ascii="Trebuchet MS" w:eastAsia="Calibri" w:hAnsi="Trebuchet MS" w:cs="Times New Roman"/>
              </w:rPr>
            </w:pPr>
            <w:r w:rsidRPr="00614004">
              <w:rPr>
                <w:rFonts w:ascii="Trebuchet MS" w:eastAsia="Calibri" w:hAnsi="Trebuchet MS" w:cs="Times New Roman"/>
              </w:rPr>
              <w:t>state de plată pentru personalul implicat în coordonarea, gestionarea și controlul fondurilor ESI;</w:t>
            </w:r>
          </w:p>
          <w:p w14:paraId="0CCD886B" w14:textId="77777777" w:rsidR="00333930"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documente justificative (oferte de preț, prospectări de piață, contracte similare anterioare, etc);</w:t>
            </w:r>
          </w:p>
          <w:p w14:paraId="5BF6534F" w14:textId="77777777" w:rsidR="007632C0" w:rsidRPr="00614004" w:rsidRDefault="007632C0" w:rsidP="007632C0">
            <w:pPr>
              <w:numPr>
                <w:ilvl w:val="0"/>
                <w:numId w:val="7"/>
              </w:numPr>
              <w:spacing w:before="100" w:beforeAutospacing="1" w:after="100" w:afterAutospacing="1" w:line="240" w:lineRule="auto"/>
              <w:ind w:left="720"/>
              <w:jc w:val="both"/>
              <w:rPr>
                <w:rFonts w:ascii="Trebuchet MS" w:eastAsia="Calibri" w:hAnsi="Trebuchet MS" w:cs="Times New Roman"/>
              </w:rPr>
            </w:pPr>
            <w:r w:rsidRPr="00614004">
              <w:rPr>
                <w:rFonts w:ascii="Trebuchet MS" w:eastAsia="Calibri" w:hAnsi="Trebuchet MS" w:cs="Times New Roman"/>
              </w:rPr>
              <w:t>corelarea indicatori-buget;</w:t>
            </w:r>
          </w:p>
          <w:p w14:paraId="40154D5F" w14:textId="77777777" w:rsidR="00670836" w:rsidRPr="00614004" w:rsidRDefault="00333930" w:rsidP="00614004">
            <w:pPr>
              <w:numPr>
                <w:ilvl w:val="0"/>
                <w:numId w:val="7"/>
              </w:numPr>
              <w:spacing w:before="100" w:beforeAutospacing="1" w:after="100" w:afterAutospacing="1" w:line="240" w:lineRule="auto"/>
              <w:ind w:left="720"/>
              <w:jc w:val="both"/>
              <w:rPr>
                <w:rFonts w:ascii="Trebuchet MS" w:hAnsi="Trebuchet MS"/>
              </w:rPr>
            </w:pPr>
            <w:r w:rsidRPr="00614004">
              <w:rPr>
                <w:rFonts w:ascii="Trebuchet MS" w:hAnsi="Trebuchet MS"/>
              </w:rPr>
              <w:t>organigrama instituției aprobată și extras din regulamentul de organizare și funcționare aprobat</w:t>
            </w:r>
            <w:r w:rsidR="00F66C9D" w:rsidRPr="00614004">
              <w:rPr>
                <w:rFonts w:ascii="Trebuchet MS" w:hAnsi="Trebuchet MS"/>
              </w:rPr>
              <w:t xml:space="preserve"> cu </w:t>
            </w:r>
            <w:r w:rsidRPr="00614004">
              <w:rPr>
                <w:rFonts w:ascii="Trebuchet MS" w:hAnsi="Trebuchet MS"/>
              </w:rPr>
              <w:t>privire la structurile pentru care se solicită rambursare (în cazul proiectelor pentru finanțarea cheltuielilor de personal)</w:t>
            </w:r>
            <w:r w:rsidR="00670836" w:rsidRPr="00614004">
              <w:rPr>
                <w:rFonts w:ascii="Trebuchet MS" w:hAnsi="Trebuchet MS"/>
              </w:rPr>
              <w:t>;</w:t>
            </w:r>
          </w:p>
          <w:p w14:paraId="2B672673" w14:textId="428EF690" w:rsidR="00B26021" w:rsidRPr="00614004" w:rsidRDefault="00670836" w:rsidP="00614004">
            <w:pPr>
              <w:numPr>
                <w:ilvl w:val="0"/>
                <w:numId w:val="7"/>
              </w:numPr>
              <w:spacing w:before="100" w:beforeAutospacing="1" w:after="100" w:afterAutospacing="1" w:line="240" w:lineRule="auto"/>
              <w:ind w:left="720"/>
              <w:jc w:val="both"/>
              <w:rPr>
                <w:rFonts w:ascii="Trebuchet MS" w:hAnsi="Trebuchet MS"/>
                <w:sz w:val="24"/>
              </w:rPr>
            </w:pPr>
            <w:r w:rsidRPr="00614004">
              <w:rPr>
                <w:rFonts w:ascii="Trebuchet MS" w:hAnsi="Trebuchet MS"/>
              </w:rPr>
              <w:t>tabel calcul FTE (în cazul proiectelor pentru finanțarea cheltuielilor de personal)</w:t>
            </w:r>
            <w:r w:rsidR="00333930" w:rsidRPr="00614004">
              <w:rPr>
                <w:rFonts w:ascii="Trebuchet MS" w:hAnsi="Trebuchet MS"/>
              </w:rPr>
              <w:t>.</w:t>
            </w:r>
          </w:p>
        </w:tc>
        <w:tc>
          <w:tcPr>
            <w:tcW w:w="850" w:type="dxa"/>
            <w:shd w:val="clear" w:color="auto" w:fill="auto"/>
          </w:tcPr>
          <w:p w14:paraId="2F3ADD66" w14:textId="77777777" w:rsidR="00832918" w:rsidRPr="00614004" w:rsidRDefault="00832918" w:rsidP="004D2B47">
            <w:pPr>
              <w:spacing w:after="0" w:line="240" w:lineRule="auto"/>
              <w:rPr>
                <w:rFonts w:ascii="Trebuchet MS" w:hAnsi="Trebuchet MS"/>
                <w:b/>
                <w:sz w:val="24"/>
              </w:rPr>
            </w:pPr>
          </w:p>
        </w:tc>
        <w:tc>
          <w:tcPr>
            <w:tcW w:w="2694" w:type="dxa"/>
            <w:shd w:val="clear" w:color="auto" w:fill="auto"/>
          </w:tcPr>
          <w:p w14:paraId="004C60CF" w14:textId="77777777" w:rsidR="00832918" w:rsidRPr="00614004" w:rsidRDefault="00832918" w:rsidP="004D2B47">
            <w:pPr>
              <w:spacing w:after="0" w:line="240" w:lineRule="auto"/>
              <w:rPr>
                <w:rFonts w:ascii="Trebuchet MS" w:hAnsi="Trebuchet MS"/>
                <w:b/>
                <w:sz w:val="24"/>
              </w:rPr>
            </w:pPr>
          </w:p>
        </w:tc>
        <w:tc>
          <w:tcPr>
            <w:tcW w:w="850" w:type="dxa"/>
            <w:shd w:val="clear" w:color="auto" w:fill="auto"/>
          </w:tcPr>
          <w:p w14:paraId="0D2A9502" w14:textId="77777777" w:rsidR="00832918" w:rsidRPr="00614004" w:rsidRDefault="00832918" w:rsidP="004D2B47">
            <w:pPr>
              <w:spacing w:after="0" w:line="240" w:lineRule="auto"/>
              <w:rPr>
                <w:rFonts w:ascii="Trebuchet MS" w:hAnsi="Trebuchet MS"/>
                <w:b/>
                <w:sz w:val="24"/>
              </w:rPr>
            </w:pPr>
          </w:p>
        </w:tc>
        <w:tc>
          <w:tcPr>
            <w:tcW w:w="2410" w:type="dxa"/>
            <w:shd w:val="clear" w:color="auto" w:fill="auto"/>
          </w:tcPr>
          <w:p w14:paraId="35A31CDC" w14:textId="77777777" w:rsidR="00832918" w:rsidRPr="00614004" w:rsidRDefault="00832918" w:rsidP="004D2B47">
            <w:pPr>
              <w:spacing w:after="0" w:line="240" w:lineRule="auto"/>
              <w:rPr>
                <w:rFonts w:ascii="Trebuchet MS" w:hAnsi="Trebuchet MS"/>
                <w:b/>
                <w:sz w:val="24"/>
              </w:rPr>
            </w:pPr>
          </w:p>
        </w:tc>
      </w:tr>
      <w:tr w:rsidR="00832918" w:rsidRPr="00C74BA0" w14:paraId="090AF1AF" w14:textId="77777777" w:rsidTr="00614004">
        <w:trPr>
          <w:tblHeader/>
        </w:trPr>
        <w:tc>
          <w:tcPr>
            <w:tcW w:w="3652" w:type="dxa"/>
            <w:vMerge w:val="restart"/>
            <w:shd w:val="clear" w:color="auto" w:fill="B3B3B3"/>
            <w:vAlign w:val="center"/>
          </w:tcPr>
          <w:p w14:paraId="09E4DFAE" w14:textId="0C460218" w:rsidR="00832918" w:rsidRPr="00614004" w:rsidRDefault="00832918" w:rsidP="004D2B47">
            <w:pPr>
              <w:spacing w:after="0" w:line="240" w:lineRule="auto"/>
              <w:jc w:val="center"/>
              <w:rPr>
                <w:rFonts w:ascii="Trebuchet MS" w:hAnsi="Trebuchet MS"/>
                <w:b/>
                <w:color w:val="FFFFFF"/>
                <w:sz w:val="24"/>
              </w:rPr>
            </w:pPr>
            <w:r w:rsidRPr="00614004">
              <w:rPr>
                <w:rFonts w:ascii="Trebuchet MS" w:hAnsi="Trebuchet MS"/>
                <w:b/>
                <w:color w:val="FFFFFF"/>
                <w:sz w:val="24"/>
              </w:rPr>
              <w:lastRenderedPageBreak/>
              <w:t>Criterii de eligibilitate</w:t>
            </w:r>
          </w:p>
        </w:tc>
        <w:tc>
          <w:tcPr>
            <w:tcW w:w="5245" w:type="dxa"/>
            <w:vMerge w:val="restart"/>
            <w:shd w:val="clear" w:color="auto" w:fill="B3B3B3"/>
            <w:vAlign w:val="center"/>
          </w:tcPr>
          <w:p w14:paraId="2C65BFF3"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Explicații</w:t>
            </w:r>
          </w:p>
        </w:tc>
        <w:tc>
          <w:tcPr>
            <w:tcW w:w="3544" w:type="dxa"/>
            <w:gridSpan w:val="2"/>
            <w:shd w:val="clear" w:color="auto" w:fill="B3B3B3"/>
          </w:tcPr>
          <w:p w14:paraId="5681876C"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Prima verificare </w:t>
            </w:r>
          </w:p>
        </w:tc>
        <w:tc>
          <w:tcPr>
            <w:tcW w:w="3260" w:type="dxa"/>
            <w:gridSpan w:val="2"/>
            <w:shd w:val="clear" w:color="auto" w:fill="B3B3B3"/>
          </w:tcPr>
          <w:p w14:paraId="42351246"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 xml:space="preserve">A doua verificare </w:t>
            </w:r>
          </w:p>
        </w:tc>
      </w:tr>
      <w:tr w:rsidR="00832918" w:rsidRPr="00C74BA0" w14:paraId="39EE377C" w14:textId="77777777" w:rsidTr="00614004">
        <w:trPr>
          <w:tblHeader/>
        </w:trPr>
        <w:tc>
          <w:tcPr>
            <w:tcW w:w="3652" w:type="dxa"/>
            <w:vMerge/>
            <w:shd w:val="clear" w:color="auto" w:fill="B3B3B3"/>
          </w:tcPr>
          <w:p w14:paraId="03E6696B" w14:textId="77777777" w:rsidR="00832918" w:rsidRPr="00614004" w:rsidRDefault="00832918" w:rsidP="004D2B47">
            <w:pPr>
              <w:spacing w:after="0" w:line="240" w:lineRule="auto"/>
              <w:jc w:val="both"/>
              <w:rPr>
                <w:rFonts w:ascii="Trebuchet MS" w:hAnsi="Trebuchet MS"/>
                <w:b/>
                <w:color w:val="FFFFFF"/>
                <w:sz w:val="24"/>
              </w:rPr>
            </w:pPr>
          </w:p>
        </w:tc>
        <w:tc>
          <w:tcPr>
            <w:tcW w:w="5245" w:type="dxa"/>
            <w:vMerge/>
            <w:shd w:val="clear" w:color="auto" w:fill="B3B3B3"/>
          </w:tcPr>
          <w:p w14:paraId="3966F31B" w14:textId="77777777" w:rsidR="00832918" w:rsidRPr="00614004" w:rsidRDefault="00832918" w:rsidP="004D2B47">
            <w:pPr>
              <w:spacing w:after="0" w:line="240" w:lineRule="auto"/>
              <w:ind w:left="-145" w:right="-108"/>
              <w:jc w:val="center"/>
              <w:rPr>
                <w:rFonts w:ascii="Trebuchet MS" w:hAnsi="Trebuchet MS"/>
                <w:b/>
                <w:color w:val="FFFFFF"/>
                <w:sz w:val="24"/>
              </w:rPr>
            </w:pPr>
          </w:p>
        </w:tc>
        <w:tc>
          <w:tcPr>
            <w:tcW w:w="850" w:type="dxa"/>
            <w:shd w:val="clear" w:color="auto" w:fill="B3B3B3"/>
          </w:tcPr>
          <w:p w14:paraId="3D89265B"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519138D7" w14:textId="77777777" w:rsidR="00832918" w:rsidRPr="00614004"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p>
        </w:tc>
        <w:tc>
          <w:tcPr>
            <w:tcW w:w="2694" w:type="dxa"/>
            <w:shd w:val="clear" w:color="auto" w:fill="B3B3B3"/>
            <w:vAlign w:val="center"/>
          </w:tcPr>
          <w:p w14:paraId="4B3E6A65"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c>
          <w:tcPr>
            <w:tcW w:w="850" w:type="dxa"/>
            <w:shd w:val="clear" w:color="auto" w:fill="B3B3B3"/>
          </w:tcPr>
          <w:p w14:paraId="348479D0"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Decizie</w:t>
            </w:r>
          </w:p>
          <w:p w14:paraId="5941E139" w14:textId="77777777" w:rsidR="00832918" w:rsidRPr="00614004"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614004">
              <w:rPr>
                <w:rFonts w:ascii="Trebuchet MS" w:hAnsi="Trebuchet MS"/>
                <w:b/>
                <w:color w:val="FFFFFF"/>
                <w:sz w:val="24"/>
              </w:rPr>
              <w:t>Da / Nu</w:t>
            </w:r>
          </w:p>
        </w:tc>
        <w:tc>
          <w:tcPr>
            <w:tcW w:w="2410" w:type="dxa"/>
            <w:shd w:val="clear" w:color="auto" w:fill="B3B3B3"/>
            <w:vAlign w:val="center"/>
          </w:tcPr>
          <w:p w14:paraId="4F6A3E8B" w14:textId="77777777" w:rsidR="00832918" w:rsidRPr="00614004" w:rsidRDefault="00832918" w:rsidP="004D2B47">
            <w:pPr>
              <w:spacing w:after="0" w:line="240" w:lineRule="auto"/>
              <w:jc w:val="center"/>
              <w:rPr>
                <w:rFonts w:ascii="Trebuchet MS" w:eastAsia="Times New Roman" w:hAnsi="Trebuchet MS" w:cs="Times New Roman"/>
                <w:b/>
                <w:color w:val="FFFFFF"/>
                <w:sz w:val="24"/>
                <w:szCs w:val="24"/>
              </w:rPr>
            </w:pPr>
            <w:r w:rsidRPr="00614004">
              <w:rPr>
                <w:rFonts w:ascii="Trebuchet MS" w:hAnsi="Trebuchet MS"/>
                <w:b/>
                <w:color w:val="FFFFFF"/>
                <w:sz w:val="24"/>
              </w:rPr>
              <w:t>Comentarii</w:t>
            </w:r>
          </w:p>
        </w:tc>
      </w:tr>
      <w:tr w:rsidR="00832918" w:rsidRPr="00C74BA0" w14:paraId="4C340530" w14:textId="77777777" w:rsidTr="00614004">
        <w:tc>
          <w:tcPr>
            <w:tcW w:w="3652" w:type="dxa"/>
          </w:tcPr>
          <w:p w14:paraId="1F6E2BEE"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Secţiunea A – Solicitant</w:t>
            </w:r>
          </w:p>
          <w:p w14:paraId="02D3537D" w14:textId="77777777" w:rsidR="009B7779" w:rsidRPr="00614004" w:rsidRDefault="009B7779" w:rsidP="004D2B47">
            <w:pPr>
              <w:spacing w:after="0" w:line="240" w:lineRule="auto"/>
              <w:jc w:val="both"/>
              <w:rPr>
                <w:rFonts w:ascii="Trebuchet MS" w:hAnsi="Trebuchet MS"/>
                <w:b/>
                <w:color w:val="333333"/>
                <w:sz w:val="24"/>
              </w:rPr>
            </w:pPr>
          </w:p>
        </w:tc>
        <w:tc>
          <w:tcPr>
            <w:tcW w:w="5245" w:type="dxa"/>
          </w:tcPr>
          <w:p w14:paraId="003681CF"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461E99CC"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1EFF0F68"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39FECC5E"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7EF305D7"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4BBA5971" w14:textId="77777777" w:rsidTr="00614004">
        <w:tc>
          <w:tcPr>
            <w:tcW w:w="3652" w:type="dxa"/>
          </w:tcPr>
          <w:p w14:paraId="02B7D47D"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Solicitantul este eligibil conform celor stabilite în Ghidul Solicitantului</w:t>
            </w:r>
          </w:p>
        </w:tc>
        <w:tc>
          <w:tcPr>
            <w:tcW w:w="5245" w:type="dxa"/>
          </w:tcPr>
          <w:p w14:paraId="615F6EEA" w14:textId="74946C07" w:rsidR="00D970FE" w:rsidRPr="00614004" w:rsidRDefault="00832918" w:rsidP="00885E93">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Solicitantul trebuie să facă parte din categoriile de solicitanți eligibili menţionate în Ghidul solicitantului, în funcție de Acțiunea selectată de solicitant </w:t>
            </w:r>
            <w:r w:rsidR="007632C0" w:rsidRPr="00614004">
              <w:rPr>
                <w:rFonts w:ascii="Trebuchet MS" w:eastAsia="Times New Roman" w:hAnsi="Trebuchet MS" w:cs="Times New Roman"/>
                <w:sz w:val="24"/>
                <w:szCs w:val="24"/>
              </w:rPr>
              <w:t xml:space="preserve">la </w:t>
            </w:r>
            <w:r w:rsidR="0075615D" w:rsidRPr="00614004">
              <w:rPr>
                <w:rFonts w:ascii="Trebuchet MS" w:eastAsia="Times New Roman" w:hAnsi="Trebuchet MS" w:cs="Times New Roman"/>
                <w:sz w:val="24"/>
                <w:szCs w:val="24"/>
              </w:rPr>
              <w:t>momen</w:t>
            </w:r>
            <w:r w:rsidR="00885E93">
              <w:rPr>
                <w:rFonts w:ascii="Trebuchet MS" w:eastAsia="Times New Roman" w:hAnsi="Trebuchet MS" w:cs="Times New Roman"/>
                <w:sz w:val="24"/>
                <w:szCs w:val="24"/>
              </w:rPr>
              <w:t>t</w:t>
            </w:r>
            <w:r w:rsidR="0075615D" w:rsidRPr="00614004">
              <w:rPr>
                <w:rFonts w:ascii="Trebuchet MS" w:eastAsia="Times New Roman" w:hAnsi="Trebuchet MS" w:cs="Times New Roman"/>
                <w:sz w:val="24"/>
                <w:szCs w:val="24"/>
              </w:rPr>
              <w:t xml:space="preserve">ul </w:t>
            </w:r>
            <w:r w:rsidR="007632C0" w:rsidRPr="00614004">
              <w:rPr>
                <w:rFonts w:ascii="Trebuchet MS" w:eastAsia="Times New Roman" w:hAnsi="Trebuchet MS" w:cs="Times New Roman"/>
                <w:sz w:val="24"/>
                <w:szCs w:val="24"/>
              </w:rPr>
              <w:t>cre</w:t>
            </w:r>
            <w:r w:rsidR="00885E93">
              <w:rPr>
                <w:rFonts w:ascii="Trebuchet MS" w:eastAsia="Times New Roman" w:hAnsi="Trebuchet MS" w:cs="Times New Roman"/>
                <w:sz w:val="24"/>
                <w:szCs w:val="24"/>
              </w:rPr>
              <w:t>ării</w:t>
            </w:r>
            <w:r w:rsidR="007632C0" w:rsidRPr="00614004">
              <w:rPr>
                <w:rFonts w:ascii="Trebuchet MS" w:eastAsia="Times New Roman" w:hAnsi="Trebuchet MS" w:cs="Times New Roman"/>
                <w:sz w:val="24"/>
                <w:szCs w:val="24"/>
              </w:rPr>
              <w:t xml:space="preserve"> proiectului.</w:t>
            </w:r>
            <w:r w:rsidR="00AC00FB" w:rsidRPr="00614004">
              <w:rPr>
                <w:rFonts w:ascii="Trebuchet MS" w:eastAsia="Times New Roman" w:hAnsi="Trebuchet MS" w:cs="Times New Roman"/>
                <w:sz w:val="24"/>
                <w:szCs w:val="24"/>
              </w:rPr>
              <w:t xml:space="preserve"> </w:t>
            </w:r>
            <w:r w:rsidR="00670836" w:rsidRPr="00614004">
              <w:rPr>
                <w:rFonts w:ascii="Trebuchet MS" w:eastAsia="Times New Roman" w:hAnsi="Trebuchet MS" w:cs="Times New Roman"/>
                <w:sz w:val="24"/>
                <w:szCs w:val="24"/>
              </w:rPr>
              <w:t xml:space="preserve">În cazul unui parteneriat, se verifică și ca partenerul/partenerii să nu fie </w:t>
            </w:r>
            <w:r w:rsidR="00304D88" w:rsidRPr="00614004">
              <w:rPr>
                <w:rFonts w:ascii="Trebuchet MS" w:eastAsia="Times New Roman" w:hAnsi="Trebuchet MS" w:cs="Times New Roman"/>
                <w:sz w:val="24"/>
                <w:szCs w:val="24"/>
              </w:rPr>
              <w:t xml:space="preserve">din categoria </w:t>
            </w:r>
            <w:r w:rsidR="00670836" w:rsidRPr="00614004">
              <w:rPr>
                <w:rFonts w:ascii="Trebuchet MS" w:eastAsia="Times New Roman" w:hAnsi="Trebuchet MS" w:cs="Times New Roman"/>
                <w:sz w:val="24"/>
                <w:szCs w:val="24"/>
              </w:rPr>
              <w:t>societăți</w:t>
            </w:r>
            <w:r w:rsidR="00304D88" w:rsidRPr="00614004">
              <w:rPr>
                <w:rFonts w:ascii="Trebuchet MS" w:eastAsia="Times New Roman" w:hAnsi="Trebuchet MS" w:cs="Times New Roman"/>
                <w:sz w:val="24"/>
                <w:szCs w:val="24"/>
              </w:rPr>
              <w:t>lor</w:t>
            </w:r>
            <w:r w:rsidR="00670836" w:rsidRPr="00614004">
              <w:rPr>
                <w:rFonts w:ascii="Trebuchet MS" w:eastAsia="Times New Roman" w:hAnsi="Trebuchet MS" w:cs="Times New Roman"/>
                <w:sz w:val="24"/>
                <w:szCs w:val="24"/>
              </w:rPr>
              <w:t xml:space="preserve"> comerciale, regii</w:t>
            </w:r>
            <w:r w:rsidR="00304D88" w:rsidRPr="00614004">
              <w:rPr>
                <w:rFonts w:ascii="Trebuchet MS" w:eastAsia="Times New Roman" w:hAnsi="Trebuchet MS" w:cs="Times New Roman"/>
                <w:sz w:val="24"/>
                <w:szCs w:val="24"/>
              </w:rPr>
              <w:t xml:space="preserve">lor autonome, </w:t>
            </w:r>
            <w:r w:rsidR="00670836" w:rsidRPr="00614004">
              <w:rPr>
                <w:rFonts w:ascii="Trebuchet MS" w:eastAsia="Times New Roman" w:hAnsi="Trebuchet MS" w:cs="Times New Roman"/>
                <w:sz w:val="24"/>
                <w:szCs w:val="24"/>
              </w:rPr>
              <w:t>companii</w:t>
            </w:r>
            <w:r w:rsidR="00304D88" w:rsidRPr="00614004">
              <w:rPr>
                <w:rFonts w:ascii="Trebuchet MS" w:eastAsia="Times New Roman" w:hAnsi="Trebuchet MS" w:cs="Times New Roman"/>
                <w:sz w:val="24"/>
                <w:szCs w:val="24"/>
              </w:rPr>
              <w:t>lor</w:t>
            </w:r>
            <w:r w:rsidR="00670836" w:rsidRPr="00614004">
              <w:rPr>
                <w:rFonts w:ascii="Trebuchet MS" w:eastAsia="Times New Roman" w:hAnsi="Trebuchet MS" w:cs="Times New Roman"/>
                <w:sz w:val="24"/>
                <w:szCs w:val="24"/>
              </w:rPr>
              <w:t xml:space="preserve"> la care statul sau unitățile administrativ – teritoriale sunt </w:t>
            </w:r>
            <w:r w:rsidR="00670836" w:rsidRPr="00614004">
              <w:rPr>
                <w:rFonts w:ascii="Trebuchet MS" w:eastAsia="Times New Roman" w:hAnsi="Trebuchet MS" w:cs="Times New Roman"/>
                <w:sz w:val="24"/>
                <w:szCs w:val="24"/>
              </w:rPr>
              <w:lastRenderedPageBreak/>
              <w:t>acționari</w:t>
            </w:r>
            <w:r w:rsidR="00304D88" w:rsidRPr="00614004">
              <w:rPr>
                <w:rFonts w:ascii="Trebuchet MS" w:eastAsia="Times New Roman" w:hAnsi="Trebuchet MS" w:cs="Times New Roman"/>
                <w:sz w:val="24"/>
                <w:szCs w:val="24"/>
              </w:rPr>
              <w:t xml:space="preserve"> sau în situațiile prevăzute în Ghidul Solicitantului</w:t>
            </w:r>
            <w:r w:rsidR="00670836" w:rsidRPr="00614004">
              <w:rPr>
                <w:rFonts w:ascii="Trebuchet MS" w:eastAsia="Times New Roman" w:hAnsi="Trebuchet MS" w:cs="Times New Roman"/>
                <w:sz w:val="24"/>
                <w:szCs w:val="24"/>
              </w:rPr>
              <w:t>.</w:t>
            </w:r>
          </w:p>
        </w:tc>
        <w:tc>
          <w:tcPr>
            <w:tcW w:w="850" w:type="dxa"/>
          </w:tcPr>
          <w:p w14:paraId="252EE6FF"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136082E8"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788AAF95"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B7ED4E5" w14:textId="77777777" w:rsidR="00832918" w:rsidRPr="00614004" w:rsidRDefault="00832918" w:rsidP="004D2B47">
            <w:pPr>
              <w:spacing w:after="0" w:line="240" w:lineRule="auto"/>
              <w:jc w:val="both"/>
              <w:rPr>
                <w:rFonts w:ascii="Trebuchet MS" w:hAnsi="Trebuchet MS"/>
                <w:color w:val="333333"/>
                <w:sz w:val="24"/>
              </w:rPr>
            </w:pPr>
          </w:p>
        </w:tc>
      </w:tr>
      <w:tr w:rsidR="004B3242" w:rsidRPr="00C74BA0" w14:paraId="1C1A063C" w14:textId="77777777" w:rsidTr="00614004">
        <w:tc>
          <w:tcPr>
            <w:tcW w:w="3652" w:type="dxa"/>
          </w:tcPr>
          <w:p w14:paraId="576A0FB1" w14:textId="2E143691" w:rsidR="004B3242" w:rsidRPr="00614004" w:rsidRDefault="004B3242" w:rsidP="004D2B47">
            <w:pPr>
              <w:spacing w:after="0" w:line="240" w:lineRule="auto"/>
              <w:jc w:val="both"/>
              <w:rPr>
                <w:rFonts w:ascii="Trebuchet MS" w:hAnsi="Trebuchet MS"/>
                <w:color w:val="333333"/>
                <w:sz w:val="24"/>
              </w:rPr>
            </w:pPr>
            <w:r w:rsidRPr="00614004">
              <w:rPr>
                <w:rFonts w:ascii="Trebuchet MS" w:hAnsi="Trebuchet MS"/>
                <w:sz w:val="24"/>
              </w:rPr>
              <w:lastRenderedPageBreak/>
              <w:t>Proiectul se încadrează în planul anual de proiecte POAT</w:t>
            </w:r>
          </w:p>
        </w:tc>
        <w:tc>
          <w:tcPr>
            <w:tcW w:w="5245" w:type="dxa"/>
          </w:tcPr>
          <w:p w14:paraId="1AE8EF2A" w14:textId="78569F52" w:rsidR="004B3242" w:rsidRPr="00614004" w:rsidRDefault="004B3242" w:rsidP="009C1692">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Se verifică dacă proiectul este inclus în planul anual de proiecte</w:t>
            </w:r>
            <w:r w:rsidR="00E9697C">
              <w:rPr>
                <w:rFonts w:ascii="Trebuchet MS" w:hAnsi="Trebuchet MS"/>
                <w:sz w:val="24"/>
              </w:rPr>
              <w:t xml:space="preserve"> aprobat de AM POAT</w:t>
            </w:r>
            <w:r w:rsidRPr="00614004">
              <w:rPr>
                <w:rFonts w:ascii="Trebuchet MS" w:hAnsi="Trebuchet MS"/>
                <w:sz w:val="24"/>
              </w:rPr>
              <w:t xml:space="preserve">. Se verifică dacă informațiile din cererea de finanțare sunt corelate cu cele </w:t>
            </w:r>
            <w:r w:rsidRPr="00614004">
              <w:rPr>
                <w:rFonts w:ascii="Trebuchet MS" w:hAnsi="Trebuchet MS"/>
              </w:rPr>
              <w:t>aprobate în planul de lucru.</w:t>
            </w:r>
            <w:r w:rsidR="00BA2A3A" w:rsidRPr="00614004">
              <w:rPr>
                <w:rFonts w:ascii="Trebuchet MS" w:hAnsi="Trebuchet MS"/>
              </w:rPr>
              <w:t xml:space="preserve"> Dacă sunt modificări privind creșterea bugetului cu mai mult </w:t>
            </w:r>
            <w:r w:rsidR="00333930" w:rsidRPr="00614004">
              <w:rPr>
                <w:rFonts w:ascii="Trebuchet MS" w:hAnsi="Trebuchet MS"/>
              </w:rPr>
              <w:t xml:space="preserve">de </w:t>
            </w:r>
            <w:r w:rsidR="001D3E26" w:rsidRPr="00614004">
              <w:rPr>
                <w:rFonts w:ascii="Trebuchet MS" w:hAnsi="Trebuchet MS"/>
              </w:rPr>
              <w:t>10</w:t>
            </w:r>
            <w:r w:rsidR="00BA2A3A" w:rsidRPr="00614004">
              <w:rPr>
                <w:rFonts w:ascii="Trebuchet MS" w:hAnsi="Trebuchet MS"/>
              </w:rPr>
              <w:t xml:space="preserve">% sau rezultatele sunt modificate semnificativ față de plan, </w:t>
            </w:r>
            <w:r w:rsidR="00C46F18" w:rsidRPr="00614004">
              <w:rPr>
                <w:rFonts w:ascii="Trebuchet MS" w:hAnsi="Trebuchet MS"/>
              </w:rPr>
              <w:t xml:space="preserve">cererea de </w:t>
            </w:r>
            <w:r w:rsidR="00333930" w:rsidRPr="00614004">
              <w:rPr>
                <w:rFonts w:ascii="Trebuchet MS" w:hAnsi="Trebuchet MS"/>
              </w:rPr>
              <w:t>finanțare</w:t>
            </w:r>
            <w:r w:rsidR="00C46F18" w:rsidRPr="00614004">
              <w:rPr>
                <w:rFonts w:ascii="Trebuchet MS" w:hAnsi="Trebuchet MS"/>
              </w:rPr>
              <w:t xml:space="preserve"> </w:t>
            </w:r>
            <w:r w:rsidR="00C46F18" w:rsidRPr="00614004">
              <w:rPr>
                <w:rFonts w:ascii="Trebuchet MS" w:hAnsi="Trebuchet MS"/>
                <w:sz w:val="24"/>
              </w:rPr>
              <w:t>este respinsă ca neeligibilă.</w:t>
            </w:r>
          </w:p>
        </w:tc>
        <w:tc>
          <w:tcPr>
            <w:tcW w:w="850" w:type="dxa"/>
          </w:tcPr>
          <w:p w14:paraId="752BED61" w14:textId="77777777" w:rsidR="004B3242" w:rsidRPr="00614004" w:rsidRDefault="004B3242" w:rsidP="004D2B47">
            <w:pPr>
              <w:spacing w:after="0" w:line="240" w:lineRule="auto"/>
              <w:jc w:val="both"/>
              <w:rPr>
                <w:rFonts w:ascii="Trebuchet MS" w:hAnsi="Trebuchet MS"/>
                <w:color w:val="333333"/>
                <w:sz w:val="24"/>
              </w:rPr>
            </w:pPr>
          </w:p>
        </w:tc>
        <w:tc>
          <w:tcPr>
            <w:tcW w:w="2694" w:type="dxa"/>
          </w:tcPr>
          <w:p w14:paraId="313E9B40" w14:textId="77777777" w:rsidR="004B3242" w:rsidRPr="00614004" w:rsidRDefault="004B3242" w:rsidP="004D2B47">
            <w:pPr>
              <w:spacing w:after="0" w:line="240" w:lineRule="auto"/>
              <w:jc w:val="both"/>
              <w:rPr>
                <w:rFonts w:ascii="Trebuchet MS" w:hAnsi="Trebuchet MS"/>
                <w:color w:val="333333"/>
                <w:sz w:val="24"/>
              </w:rPr>
            </w:pPr>
          </w:p>
        </w:tc>
        <w:tc>
          <w:tcPr>
            <w:tcW w:w="850" w:type="dxa"/>
            <w:shd w:val="clear" w:color="auto" w:fill="auto"/>
          </w:tcPr>
          <w:p w14:paraId="49D6A736" w14:textId="77777777" w:rsidR="004B3242" w:rsidRPr="00614004" w:rsidRDefault="004B3242" w:rsidP="004D2B47">
            <w:pPr>
              <w:spacing w:after="0" w:line="240" w:lineRule="auto"/>
              <w:jc w:val="both"/>
              <w:rPr>
                <w:rFonts w:ascii="Trebuchet MS" w:hAnsi="Trebuchet MS"/>
                <w:color w:val="333333"/>
                <w:sz w:val="24"/>
              </w:rPr>
            </w:pPr>
          </w:p>
        </w:tc>
        <w:tc>
          <w:tcPr>
            <w:tcW w:w="2410" w:type="dxa"/>
            <w:shd w:val="clear" w:color="auto" w:fill="auto"/>
          </w:tcPr>
          <w:p w14:paraId="4AD9AEF7" w14:textId="77777777" w:rsidR="004B3242" w:rsidRPr="00614004" w:rsidRDefault="004B3242" w:rsidP="004D2B47">
            <w:pPr>
              <w:spacing w:after="0" w:line="240" w:lineRule="auto"/>
              <w:jc w:val="both"/>
              <w:rPr>
                <w:rFonts w:ascii="Trebuchet MS" w:hAnsi="Trebuchet MS"/>
                <w:color w:val="333333"/>
                <w:sz w:val="24"/>
              </w:rPr>
            </w:pPr>
          </w:p>
        </w:tc>
      </w:tr>
      <w:tr w:rsidR="00832918" w:rsidRPr="00C74BA0" w14:paraId="407693B1" w14:textId="77777777" w:rsidTr="00614004">
        <w:trPr>
          <w:trHeight w:val="199"/>
        </w:trPr>
        <w:tc>
          <w:tcPr>
            <w:tcW w:w="3652" w:type="dxa"/>
          </w:tcPr>
          <w:p w14:paraId="6098009B"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Secţiunea B – Activități</w:t>
            </w:r>
          </w:p>
          <w:p w14:paraId="47060E74" w14:textId="77777777" w:rsidR="009B7779" w:rsidRPr="00614004" w:rsidRDefault="009B7779" w:rsidP="004D2B47">
            <w:pPr>
              <w:spacing w:after="0" w:line="240" w:lineRule="auto"/>
              <w:jc w:val="both"/>
              <w:rPr>
                <w:rFonts w:ascii="Trebuchet MS" w:hAnsi="Trebuchet MS"/>
                <w:b/>
                <w:color w:val="333333"/>
                <w:sz w:val="24"/>
              </w:rPr>
            </w:pPr>
          </w:p>
        </w:tc>
        <w:tc>
          <w:tcPr>
            <w:tcW w:w="5245" w:type="dxa"/>
          </w:tcPr>
          <w:p w14:paraId="4E656024" w14:textId="77777777" w:rsidR="00832918" w:rsidRPr="00614004" w:rsidRDefault="00832918" w:rsidP="004D2B47">
            <w:pPr>
              <w:spacing w:after="0" w:line="240" w:lineRule="auto"/>
              <w:jc w:val="both"/>
              <w:rPr>
                <w:rFonts w:ascii="Trebuchet MS" w:hAnsi="Trebuchet MS"/>
                <w:color w:val="333333"/>
                <w:sz w:val="24"/>
              </w:rPr>
            </w:pPr>
          </w:p>
        </w:tc>
        <w:tc>
          <w:tcPr>
            <w:tcW w:w="850" w:type="dxa"/>
          </w:tcPr>
          <w:p w14:paraId="2226236A"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2C296749"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B6C23D3"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0EA73A5C"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46B3DB18" w14:textId="77777777" w:rsidTr="00614004">
        <w:trPr>
          <w:trHeight w:val="202"/>
        </w:trPr>
        <w:tc>
          <w:tcPr>
            <w:tcW w:w="3652" w:type="dxa"/>
          </w:tcPr>
          <w:p w14:paraId="200CD6F4"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Criterii comune pentru toate Acțiunile</w:t>
            </w:r>
          </w:p>
        </w:tc>
        <w:tc>
          <w:tcPr>
            <w:tcW w:w="5245" w:type="dxa"/>
          </w:tcPr>
          <w:p w14:paraId="279F0677" w14:textId="77777777" w:rsidR="00832918" w:rsidRPr="00614004" w:rsidRDefault="00832918" w:rsidP="004D2B47">
            <w:pPr>
              <w:spacing w:after="0" w:line="240" w:lineRule="auto"/>
              <w:jc w:val="both"/>
              <w:rPr>
                <w:rFonts w:ascii="Trebuchet MS" w:hAnsi="Trebuchet MS"/>
                <w:color w:val="333333"/>
                <w:sz w:val="24"/>
              </w:rPr>
            </w:pPr>
          </w:p>
        </w:tc>
        <w:tc>
          <w:tcPr>
            <w:tcW w:w="850" w:type="dxa"/>
          </w:tcPr>
          <w:p w14:paraId="1AC7C312"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C935A1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3BF3E1F2"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162FE6BF"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456E831C" w14:textId="77777777" w:rsidTr="00614004">
        <w:tc>
          <w:tcPr>
            <w:tcW w:w="3652" w:type="dxa"/>
          </w:tcPr>
          <w:p w14:paraId="7CE8F9E9" w14:textId="74CA8B7A"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Activităţile</w:t>
            </w:r>
            <w:r w:rsidR="0067203A">
              <w:rPr>
                <w:rFonts w:ascii="Trebuchet MS" w:hAnsi="Trebuchet MS"/>
                <w:sz w:val="24"/>
              </w:rPr>
              <w:t xml:space="preserve"> și obiectivele</w:t>
            </w:r>
            <w:r w:rsidRPr="00614004">
              <w:rPr>
                <w:rFonts w:ascii="Trebuchet MS" w:hAnsi="Trebuchet MS"/>
                <w:sz w:val="24"/>
              </w:rPr>
              <w:t xml:space="preserve"> proiectului sunt în conformitate cu acțiunile din POAT</w:t>
            </w:r>
          </w:p>
        </w:tc>
        <w:tc>
          <w:tcPr>
            <w:tcW w:w="5245" w:type="dxa"/>
          </w:tcPr>
          <w:p w14:paraId="10C869D1" w14:textId="52C0FAE7" w:rsidR="00D970FE" w:rsidRPr="00614004" w:rsidRDefault="00832918" w:rsidP="00885E93">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Se verifică </w:t>
            </w:r>
            <w:r w:rsidR="00333930" w:rsidRPr="00614004">
              <w:rPr>
                <w:rFonts w:ascii="Trebuchet MS" w:hAnsi="Trebuchet MS"/>
                <w:sz w:val="24"/>
              </w:rPr>
              <w:t xml:space="preserve">dacă </w:t>
            </w:r>
            <w:r w:rsidR="003C4A58" w:rsidRPr="00614004">
              <w:rPr>
                <w:rFonts w:ascii="Trebuchet MS" w:hAnsi="Trebuchet MS"/>
              </w:rPr>
              <w:t>obiectivele</w:t>
            </w:r>
            <w:r w:rsidR="003C4A58">
              <w:rPr>
                <w:lang w:eastAsia="ro-RO"/>
              </w:rPr>
              <w:t xml:space="preserve"> </w:t>
            </w:r>
            <w:r w:rsidR="003C4A58" w:rsidRPr="00614004">
              <w:rPr>
                <w:rFonts w:ascii="Trebuchet MS" w:hAnsi="Trebuchet MS"/>
                <w:sz w:val="24"/>
              </w:rPr>
              <w:t>prevăzute la funcția Obiective proiect</w:t>
            </w:r>
            <w:r w:rsidR="0075615D">
              <w:rPr>
                <w:rFonts w:ascii="Trebuchet MS" w:hAnsi="Trebuchet MS"/>
                <w:sz w:val="24"/>
              </w:rPr>
              <w:t xml:space="preserve"> </w:t>
            </w:r>
            <w:r w:rsidR="0067203A" w:rsidRPr="00614004">
              <w:rPr>
                <w:rFonts w:ascii="Trebuchet MS" w:hAnsi="Trebuchet MS"/>
                <w:sz w:val="24"/>
              </w:rPr>
              <w:t>și</w:t>
            </w:r>
            <w:r w:rsidR="0075615D">
              <w:rPr>
                <w:rFonts w:ascii="Trebuchet MS" w:hAnsi="Trebuchet MS"/>
                <w:sz w:val="24"/>
              </w:rPr>
              <w:t xml:space="preserve"> </w:t>
            </w:r>
            <w:r w:rsidR="00333930" w:rsidRPr="00614004">
              <w:rPr>
                <w:rFonts w:ascii="Trebuchet MS" w:hAnsi="Trebuchet MS"/>
                <w:sz w:val="24"/>
              </w:rPr>
              <w:t xml:space="preserve">activitățile prevăzute la </w:t>
            </w:r>
            <w:r w:rsidR="007632C0" w:rsidRPr="007632C0">
              <w:rPr>
                <w:rFonts w:ascii="Trebuchet MS" w:hAnsi="Trebuchet MS"/>
                <w:lang w:eastAsia="ro-RO"/>
              </w:rPr>
              <w:t xml:space="preserve">funcția </w:t>
            </w:r>
            <w:r w:rsidR="007632C0" w:rsidRPr="007632C0">
              <w:rPr>
                <w:rFonts w:ascii="Trebuchet MS" w:eastAsia="Times New Roman" w:hAnsi="Trebuchet MS" w:cs="Times New Roman"/>
                <w:i/>
                <w:sz w:val="24"/>
                <w:szCs w:val="24"/>
                <w:lang w:eastAsia="ro-RO"/>
              </w:rPr>
              <w:t>Activitățile previzionate</w:t>
            </w:r>
            <w:r w:rsidR="0040486E">
              <w:rPr>
                <w:rFonts w:ascii="Trebuchet MS" w:eastAsia="Times New Roman" w:hAnsi="Trebuchet MS" w:cs="Times New Roman"/>
                <w:sz w:val="24"/>
                <w:szCs w:val="24"/>
                <w:lang w:eastAsia="ro-RO"/>
              </w:rPr>
              <w:t xml:space="preserve"> se </w:t>
            </w:r>
            <w:r w:rsidR="00333930" w:rsidRPr="00614004">
              <w:rPr>
                <w:rFonts w:ascii="Trebuchet MS" w:hAnsi="Trebuchet MS"/>
                <w:sz w:val="24"/>
              </w:rPr>
              <w:t xml:space="preserve">corelează cu </w:t>
            </w:r>
            <w:r w:rsidRPr="00614004">
              <w:rPr>
                <w:rFonts w:ascii="Trebuchet MS" w:hAnsi="Trebuchet MS"/>
                <w:sz w:val="24"/>
              </w:rPr>
              <w:t>acțiunea</w:t>
            </w:r>
            <w:r w:rsidR="00634723" w:rsidRPr="00614004">
              <w:rPr>
                <w:rFonts w:ascii="Trebuchet MS" w:hAnsi="Trebuchet MS"/>
                <w:sz w:val="24"/>
              </w:rPr>
              <w:t>/</w:t>
            </w:r>
            <w:r w:rsidRPr="00614004">
              <w:rPr>
                <w:rFonts w:ascii="Trebuchet MS" w:hAnsi="Trebuchet MS"/>
                <w:sz w:val="24"/>
              </w:rPr>
              <w:t xml:space="preserve"> </w:t>
            </w:r>
            <w:r w:rsidR="00333930" w:rsidRPr="00614004">
              <w:rPr>
                <w:rFonts w:ascii="Trebuchet MS" w:hAnsi="Trebuchet MS"/>
                <w:sz w:val="24"/>
              </w:rPr>
              <w:t>selectată</w:t>
            </w:r>
            <w:r w:rsidRPr="00614004">
              <w:rPr>
                <w:rFonts w:ascii="Trebuchet MS" w:hAnsi="Trebuchet MS"/>
                <w:sz w:val="24"/>
              </w:rPr>
              <w:t xml:space="preserve"> de solicitant la </w:t>
            </w:r>
            <w:r w:rsidR="0075615D" w:rsidRPr="00614004">
              <w:rPr>
                <w:rFonts w:ascii="Trebuchet MS" w:hAnsi="Trebuchet MS"/>
                <w:sz w:val="24"/>
              </w:rPr>
              <w:t xml:space="preserve">momentul </w:t>
            </w:r>
            <w:r w:rsidR="00885E93">
              <w:rPr>
                <w:rFonts w:ascii="Trebuchet MS" w:hAnsi="Trebuchet MS"/>
                <w:sz w:val="24"/>
              </w:rPr>
              <w:t>creării</w:t>
            </w:r>
            <w:r w:rsidR="007632C0" w:rsidRPr="00614004">
              <w:rPr>
                <w:rFonts w:ascii="Trebuchet MS" w:hAnsi="Trebuchet MS"/>
                <w:sz w:val="24"/>
              </w:rPr>
              <w:t xml:space="preserve"> proiectului</w:t>
            </w:r>
            <w:r w:rsidR="00333930" w:rsidRPr="00614004">
              <w:rPr>
                <w:rFonts w:ascii="Trebuchet MS" w:hAnsi="Trebuchet MS"/>
                <w:sz w:val="24"/>
              </w:rPr>
              <w:t>,</w:t>
            </w:r>
            <w:r w:rsidRPr="00614004">
              <w:rPr>
                <w:rFonts w:ascii="Trebuchet MS" w:hAnsi="Trebuchet MS"/>
                <w:sz w:val="24"/>
              </w:rPr>
              <w:t xml:space="preserve"> așa cum este descrisă în POAT.</w:t>
            </w:r>
          </w:p>
        </w:tc>
        <w:tc>
          <w:tcPr>
            <w:tcW w:w="850" w:type="dxa"/>
          </w:tcPr>
          <w:p w14:paraId="7390284D"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C6706B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17794DF6"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23B081C1"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2E32FCC7" w14:textId="77777777" w:rsidTr="00614004">
        <w:tc>
          <w:tcPr>
            <w:tcW w:w="3652" w:type="dxa"/>
          </w:tcPr>
          <w:p w14:paraId="3BA89347" w14:textId="4E4790CB" w:rsidR="00832918" w:rsidRPr="00614004" w:rsidRDefault="00832918" w:rsidP="004D2B47">
            <w:pPr>
              <w:spacing w:after="0" w:line="240" w:lineRule="auto"/>
              <w:rPr>
                <w:rFonts w:ascii="Trebuchet MS" w:hAnsi="Trebuchet MS"/>
                <w:sz w:val="24"/>
              </w:rPr>
            </w:pPr>
            <w:r w:rsidRPr="00614004">
              <w:rPr>
                <w:rFonts w:ascii="Trebuchet MS" w:hAnsi="Trebuchet MS"/>
                <w:sz w:val="24"/>
              </w:rPr>
              <w:t>Proiectul are o dimensiune:</w:t>
            </w:r>
          </w:p>
          <w:p w14:paraId="5D78CAF2" w14:textId="77777777" w:rsidR="00C74BA0" w:rsidRPr="00614004" w:rsidRDefault="00832918" w:rsidP="00614004">
            <w:pPr>
              <w:numPr>
                <w:ilvl w:val="0"/>
                <w:numId w:val="8"/>
              </w:numPr>
              <w:spacing w:before="120" w:after="0" w:line="240" w:lineRule="auto"/>
              <w:jc w:val="both"/>
              <w:rPr>
                <w:rFonts w:ascii="Trebuchet MS" w:eastAsia="Times New Roman" w:hAnsi="Trebuchet MS" w:cs="Times New Roman"/>
                <w:sz w:val="24"/>
                <w:szCs w:val="24"/>
              </w:rPr>
            </w:pPr>
            <w:r w:rsidRPr="00614004">
              <w:rPr>
                <w:rFonts w:ascii="Trebuchet MS" w:hAnsi="Trebuchet MS"/>
                <w:sz w:val="24"/>
              </w:rPr>
              <w:t>orizontală</w:t>
            </w:r>
          </w:p>
          <w:p w14:paraId="660FE430" w14:textId="7E0E9661" w:rsidR="00832918" w:rsidRPr="00614004" w:rsidRDefault="00832918" w:rsidP="00614004">
            <w:pPr>
              <w:numPr>
                <w:ilvl w:val="0"/>
                <w:numId w:val="8"/>
              </w:numPr>
              <w:spacing w:before="120" w:after="0" w:line="240" w:lineRule="auto"/>
              <w:jc w:val="both"/>
              <w:rPr>
                <w:rFonts w:ascii="Trebuchet MS" w:eastAsia="Times New Roman" w:hAnsi="Trebuchet MS" w:cs="Times New Roman"/>
                <w:sz w:val="24"/>
                <w:szCs w:val="24"/>
              </w:rPr>
            </w:pPr>
            <w:r w:rsidRPr="00614004">
              <w:rPr>
                <w:rFonts w:ascii="Trebuchet MS" w:hAnsi="Trebuchet MS"/>
                <w:sz w:val="24"/>
              </w:rPr>
              <w:t>specifică POAT, POIM sau POC</w:t>
            </w:r>
          </w:p>
        </w:tc>
        <w:tc>
          <w:tcPr>
            <w:tcW w:w="5245" w:type="dxa"/>
          </w:tcPr>
          <w:p w14:paraId="0AB1F815" w14:textId="7FD4E163"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 xml:space="preserve">Se verifică dacă activitățile prevăzute în proiect </w:t>
            </w:r>
            <w:r w:rsidR="0075615D">
              <w:rPr>
                <w:rFonts w:ascii="Trebuchet MS" w:hAnsi="Trebuchet MS"/>
              </w:rPr>
              <w:t>răspund</w:t>
            </w:r>
            <w:r w:rsidRPr="00614004">
              <w:rPr>
                <w:rFonts w:ascii="Trebuchet MS" w:hAnsi="Trebuchet MS"/>
                <w:sz w:val="24"/>
              </w:rPr>
              <w:t>:</w:t>
            </w:r>
          </w:p>
          <w:p w14:paraId="212A87B0" w14:textId="77777777" w:rsidR="00C74BA0" w:rsidRPr="00614004" w:rsidRDefault="00333930" w:rsidP="004D2B47">
            <w:pPr>
              <w:spacing w:after="0" w:line="240" w:lineRule="auto"/>
              <w:ind w:left="318" w:hanging="360"/>
              <w:jc w:val="both"/>
              <w:rPr>
                <w:rFonts w:ascii="Trebuchet MS" w:hAnsi="Trebuchet MS"/>
                <w:sz w:val="24"/>
              </w:rPr>
            </w:pPr>
            <w:r w:rsidRPr="00614004">
              <w:rPr>
                <w:rFonts w:ascii="Trebuchet MS" w:hAnsi="Trebuchet MS"/>
                <w:sz w:val="24"/>
              </w:rPr>
              <w:t>a.</w:t>
            </w:r>
            <w:r w:rsidR="002B5FB4" w:rsidRPr="00614004">
              <w:rPr>
                <w:rFonts w:ascii="Trebuchet MS" w:hAnsi="Trebuchet MS"/>
                <w:sz w:val="24"/>
              </w:rPr>
              <w:t xml:space="preserve"> </w:t>
            </w:r>
            <w:r w:rsidR="00832918" w:rsidRPr="00614004">
              <w:rPr>
                <w:rFonts w:ascii="Trebuchet MS" w:hAnsi="Trebuchet MS"/>
                <w:sz w:val="24"/>
              </w:rPr>
              <w:t>nevoil</w:t>
            </w:r>
            <w:r w:rsidR="00302920" w:rsidRPr="00614004">
              <w:rPr>
                <w:rFonts w:ascii="Trebuchet MS" w:hAnsi="Trebuchet MS"/>
              </w:rPr>
              <w:t>or</w:t>
            </w:r>
            <w:r w:rsidR="00832918" w:rsidRPr="00614004">
              <w:rPr>
                <w:rFonts w:ascii="Trebuchet MS" w:hAnsi="Trebuchet MS"/>
              </w:rPr>
              <w:t xml:space="preserve"> privind coordonarea sau controlul FESI sau cu impact asupra FESI</w:t>
            </w:r>
          </w:p>
          <w:p w14:paraId="1B58306F" w14:textId="77A432DE" w:rsidR="00832918" w:rsidRPr="00614004" w:rsidRDefault="00333930" w:rsidP="004D2B47">
            <w:pPr>
              <w:spacing w:after="0" w:line="240" w:lineRule="auto"/>
              <w:ind w:left="318" w:hanging="360"/>
              <w:jc w:val="both"/>
              <w:rPr>
                <w:rFonts w:ascii="Trebuchet MS" w:eastAsia="Times New Roman" w:hAnsi="Trebuchet MS" w:cs="Times New Roman"/>
                <w:sz w:val="24"/>
                <w:szCs w:val="24"/>
              </w:rPr>
            </w:pPr>
            <w:r w:rsidRPr="00614004">
              <w:rPr>
                <w:rFonts w:ascii="Trebuchet MS" w:hAnsi="Trebuchet MS"/>
                <w:sz w:val="24"/>
              </w:rPr>
              <w:t>b.</w:t>
            </w:r>
            <w:r w:rsidR="002B5FB4" w:rsidRPr="00614004">
              <w:rPr>
                <w:rFonts w:ascii="Trebuchet MS" w:hAnsi="Trebuchet MS"/>
                <w:sz w:val="24"/>
              </w:rPr>
              <w:t xml:space="preserve"> </w:t>
            </w:r>
            <w:r w:rsidR="00832918" w:rsidRPr="00614004">
              <w:rPr>
                <w:rFonts w:ascii="Trebuchet MS" w:hAnsi="Trebuchet MS"/>
                <w:sz w:val="24"/>
              </w:rPr>
              <w:t>nevoil</w:t>
            </w:r>
            <w:r w:rsidR="00302920" w:rsidRPr="00614004">
              <w:rPr>
                <w:rFonts w:ascii="Trebuchet MS" w:hAnsi="Trebuchet MS"/>
              </w:rPr>
              <w:t>or</w:t>
            </w:r>
            <w:r w:rsidR="00832918" w:rsidRPr="00614004">
              <w:rPr>
                <w:rFonts w:ascii="Trebuchet MS" w:hAnsi="Trebuchet MS"/>
              </w:rPr>
              <w:t xml:space="preserve"> specifice gestionării POAT, POIM </w:t>
            </w:r>
            <w:r w:rsidR="002B5FB4" w:rsidRPr="00614004">
              <w:rPr>
                <w:rFonts w:ascii="Trebuchet MS" w:hAnsi="Trebuchet MS"/>
              </w:rPr>
              <w:t>(inclusiv POS M și/sau POS T)</w:t>
            </w:r>
            <w:r w:rsidRPr="00614004">
              <w:rPr>
                <w:rFonts w:ascii="Trebuchet MS" w:hAnsi="Trebuchet MS"/>
              </w:rPr>
              <w:t xml:space="preserve"> </w:t>
            </w:r>
            <w:r w:rsidR="00832918" w:rsidRPr="00614004">
              <w:rPr>
                <w:rFonts w:ascii="Trebuchet MS" w:hAnsi="Trebuchet MS"/>
                <w:sz w:val="24"/>
              </w:rPr>
              <w:t>sau POC</w:t>
            </w:r>
            <w:r w:rsidR="002B5FB4" w:rsidRPr="00614004">
              <w:rPr>
                <w:rFonts w:ascii="Trebuchet MS" w:hAnsi="Trebuchet MS"/>
              </w:rPr>
              <w:t xml:space="preserve"> (inc</w:t>
            </w:r>
            <w:r w:rsidR="00F155E3" w:rsidRPr="00614004">
              <w:rPr>
                <w:rFonts w:ascii="Trebuchet MS" w:hAnsi="Trebuchet MS"/>
              </w:rPr>
              <w:t>l</w:t>
            </w:r>
            <w:r w:rsidR="002B5FB4" w:rsidRPr="00614004">
              <w:rPr>
                <w:rFonts w:ascii="Trebuchet MS" w:hAnsi="Trebuchet MS"/>
                <w:sz w:val="24"/>
              </w:rPr>
              <w:t>u</w:t>
            </w:r>
            <w:r w:rsidR="00F155E3" w:rsidRPr="00614004">
              <w:rPr>
                <w:rFonts w:ascii="Trebuchet MS" w:hAnsi="Trebuchet MS"/>
                <w:sz w:val="24"/>
              </w:rPr>
              <w:t>si</w:t>
            </w:r>
            <w:r w:rsidR="002B5FB4" w:rsidRPr="00614004">
              <w:rPr>
                <w:rFonts w:ascii="Trebuchet MS" w:hAnsi="Trebuchet MS"/>
              </w:rPr>
              <w:t>v POS CCE)</w:t>
            </w:r>
          </w:p>
        </w:tc>
        <w:tc>
          <w:tcPr>
            <w:tcW w:w="850" w:type="dxa"/>
          </w:tcPr>
          <w:p w14:paraId="2146C31B"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32B79FCD"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97A4FC4"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452F94D"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2BED073" w14:textId="77777777" w:rsidTr="00614004">
        <w:tc>
          <w:tcPr>
            <w:tcW w:w="3652" w:type="dxa"/>
          </w:tcPr>
          <w:p w14:paraId="7518373B" w14:textId="465BF109"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va fi implementat în intervalul de timp ianuarie 2014 - decembrie 2023</w:t>
            </w:r>
          </w:p>
        </w:tc>
        <w:tc>
          <w:tcPr>
            <w:tcW w:w="5245" w:type="dxa"/>
          </w:tcPr>
          <w:p w14:paraId="3D0BC393" w14:textId="3452CDE2"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Se verifică </w:t>
            </w:r>
            <w:r w:rsidR="00333930" w:rsidRPr="00614004">
              <w:rPr>
                <w:rFonts w:ascii="Trebuchet MS" w:hAnsi="Trebuchet MS"/>
                <w:sz w:val="24"/>
              </w:rPr>
              <w:t xml:space="preserve">durata activităților </w:t>
            </w:r>
            <w:r w:rsidRPr="00614004">
              <w:rPr>
                <w:rFonts w:ascii="Trebuchet MS" w:hAnsi="Trebuchet MS"/>
                <w:sz w:val="24"/>
                <w:szCs w:val="24"/>
              </w:rPr>
              <w:t xml:space="preserve">din </w:t>
            </w:r>
            <w:r w:rsidR="007632C0" w:rsidRPr="00670836">
              <w:rPr>
                <w:rFonts w:ascii="Trebuchet MS" w:hAnsi="Trebuchet MS"/>
                <w:lang w:eastAsia="ro-RO"/>
              </w:rPr>
              <w:t xml:space="preserve">funcția </w:t>
            </w:r>
            <w:r w:rsidR="007632C0" w:rsidRPr="00670836">
              <w:rPr>
                <w:rFonts w:ascii="Trebuchet MS" w:hAnsi="Trebuchet MS"/>
                <w:i/>
                <w:lang w:eastAsia="ro-RO"/>
              </w:rPr>
              <w:t>Activitățile previzionate</w:t>
            </w:r>
            <w:r w:rsidR="007632C0" w:rsidRPr="00670836">
              <w:rPr>
                <w:rFonts w:ascii="Trebuchet MS" w:hAnsi="Trebuchet MS"/>
                <w:lang w:eastAsia="ro-RO"/>
              </w:rPr>
              <w:t xml:space="preserve"> pentru care se solicită finanțare nerambursabilă</w:t>
            </w:r>
            <w:r w:rsidR="009C1692" w:rsidRPr="00670836">
              <w:rPr>
                <w:rFonts w:ascii="Trebuchet MS" w:hAnsi="Trebuchet MS"/>
                <w:lang w:eastAsia="ro-RO"/>
              </w:rPr>
              <w:t xml:space="preserve"> </w:t>
            </w:r>
            <w:r w:rsidR="007632C0" w:rsidRPr="00614004">
              <w:rPr>
                <w:rFonts w:ascii="Trebuchet MS" w:hAnsi="Trebuchet MS"/>
                <w:sz w:val="24"/>
                <w:szCs w:val="24"/>
              </w:rPr>
              <w:t xml:space="preserve">din </w:t>
            </w:r>
            <w:r w:rsidRPr="00614004">
              <w:rPr>
                <w:rFonts w:ascii="Trebuchet MS" w:hAnsi="Trebuchet MS"/>
              </w:rPr>
              <w:t>cererea de finanțare.</w:t>
            </w:r>
          </w:p>
        </w:tc>
        <w:tc>
          <w:tcPr>
            <w:tcW w:w="850" w:type="dxa"/>
          </w:tcPr>
          <w:p w14:paraId="075AC309"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3FF8E193"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49F28BCF"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8EA6202"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C857146" w14:textId="77777777" w:rsidTr="00614004">
        <w:tc>
          <w:tcPr>
            <w:tcW w:w="3652" w:type="dxa"/>
          </w:tcPr>
          <w:p w14:paraId="7D4FB101"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nu a fost/nu este finanţat din alte resurse publice nerambursabile</w:t>
            </w:r>
          </w:p>
        </w:tc>
        <w:tc>
          <w:tcPr>
            <w:tcW w:w="5245" w:type="dxa"/>
          </w:tcPr>
          <w:p w14:paraId="75465C69" w14:textId="6D38F635" w:rsidR="00832918" w:rsidRPr="00614004" w:rsidRDefault="00832918" w:rsidP="00614004">
            <w:pPr>
              <w:spacing w:after="160" w:line="259" w:lineRule="auto"/>
              <w:jc w:val="both"/>
              <w:rPr>
                <w:rFonts w:ascii="Trebuchet MS" w:eastAsia="Times New Roman" w:hAnsi="Trebuchet MS" w:cs="Times New Roman"/>
                <w:sz w:val="24"/>
                <w:szCs w:val="24"/>
              </w:rPr>
            </w:pPr>
            <w:r w:rsidRPr="00614004">
              <w:rPr>
                <w:rFonts w:ascii="Trebuchet MS" w:hAnsi="Trebuchet MS"/>
                <w:sz w:val="24"/>
              </w:rPr>
              <w:t xml:space="preserve">Se verifică </w:t>
            </w:r>
            <w:r w:rsidR="007632C0" w:rsidRPr="007632C0">
              <w:rPr>
                <w:rFonts w:ascii="Trebuchet MS" w:eastAsia="Calibri" w:hAnsi="Trebuchet MS" w:cs="Times New Roman"/>
                <w:sz w:val="24"/>
                <w:lang w:eastAsia="ro-RO"/>
              </w:rPr>
              <w:t xml:space="preserve">secțiunea </w:t>
            </w:r>
            <w:r w:rsidR="007632C0" w:rsidRPr="007632C0">
              <w:rPr>
                <w:rFonts w:ascii="Trebuchet MS" w:eastAsia="Calibri" w:hAnsi="Trebuchet MS" w:cs="Times New Roman"/>
                <w:i/>
                <w:sz w:val="24"/>
                <w:lang w:eastAsia="ro-RO"/>
              </w:rPr>
              <w:t>Finanțări</w:t>
            </w:r>
            <w:r w:rsidR="007632C0" w:rsidRPr="007632C0">
              <w:rPr>
                <w:rFonts w:ascii="Trebuchet MS" w:eastAsia="Calibri" w:hAnsi="Trebuchet MS" w:cs="Times New Roman"/>
                <w:sz w:val="24"/>
                <w:lang w:eastAsia="ro-RO"/>
              </w:rPr>
              <w:t xml:space="preserve"> din funcția </w:t>
            </w:r>
            <w:r w:rsidR="007632C0" w:rsidRPr="007632C0">
              <w:rPr>
                <w:rFonts w:ascii="Trebuchet MS" w:eastAsia="Calibri" w:hAnsi="Trebuchet MS" w:cs="Times New Roman"/>
                <w:i/>
                <w:sz w:val="24"/>
                <w:lang w:eastAsia="ro-RO"/>
              </w:rPr>
              <w:t>Solicitant</w:t>
            </w:r>
            <w:r w:rsidRPr="00614004">
              <w:rPr>
                <w:rFonts w:ascii="Trebuchet MS" w:hAnsi="Trebuchet MS"/>
                <w:sz w:val="24"/>
              </w:rPr>
              <w:t xml:space="preserve"> din cerere</w:t>
            </w:r>
            <w:r w:rsidRPr="00614004">
              <w:rPr>
                <w:rFonts w:ascii="Trebuchet MS" w:hAnsi="Trebuchet MS"/>
              </w:rPr>
              <w:t>a de finanțare</w:t>
            </w:r>
            <w:r w:rsidR="00670836">
              <w:rPr>
                <w:rFonts w:ascii="Trebuchet MS" w:hAnsi="Trebuchet MS"/>
              </w:rPr>
              <w:t xml:space="preserve"> </w:t>
            </w:r>
            <w:r w:rsidR="00670836" w:rsidRPr="00614004">
              <w:rPr>
                <w:rFonts w:ascii="Trebuchet MS" w:hAnsi="Trebuchet MS"/>
              </w:rPr>
              <w:t xml:space="preserve">și secțiunea </w:t>
            </w:r>
            <w:r w:rsidR="00670836" w:rsidRPr="00614004">
              <w:rPr>
                <w:rFonts w:ascii="Trebuchet MS" w:hAnsi="Trebuchet MS"/>
                <w:i/>
                <w:sz w:val="24"/>
              </w:rPr>
              <w:t>Complementaritate cu finanțări anterioare</w:t>
            </w:r>
            <w:r w:rsidR="00670836" w:rsidRPr="00614004">
              <w:rPr>
                <w:rFonts w:ascii="Trebuchet MS" w:hAnsi="Trebuchet MS"/>
                <w:sz w:val="24"/>
              </w:rPr>
              <w:t xml:space="preserve">și se urmărește dacă solicitantul a </w:t>
            </w:r>
            <w:r w:rsidR="00670836" w:rsidRPr="00614004">
              <w:rPr>
                <w:rFonts w:ascii="Trebuchet MS" w:hAnsi="Trebuchet MS"/>
                <w:sz w:val="24"/>
              </w:rPr>
              <w:lastRenderedPageBreak/>
              <w:t>completat/selectat toate proiectele relevante pentru cererea de finanțare</w:t>
            </w:r>
            <w:r w:rsidR="00E175D1" w:rsidRPr="00614004">
              <w:rPr>
                <w:rFonts w:ascii="Trebuchet MS" w:hAnsi="Trebuchet MS"/>
              </w:rPr>
              <w:t>.</w:t>
            </w:r>
            <w:r w:rsidR="00670836" w:rsidRPr="00614004">
              <w:rPr>
                <w:rFonts w:ascii="Trebuchet MS" w:hAnsi="Trebuchet MS"/>
              </w:rPr>
              <w:t xml:space="preserve"> </w:t>
            </w:r>
            <w:r w:rsidR="00670836" w:rsidRPr="00614004">
              <w:rPr>
                <w:rFonts w:ascii="Trebuchet MS" w:hAnsi="Trebuchet MS"/>
                <w:sz w:val="24"/>
              </w:rPr>
              <w:t xml:space="preserve">Se verifică în Art4SMIS, situațiile privind proiectele 2007-2013, și, dacă este cazul, pagina web a beneficiarului </w:t>
            </w:r>
            <w:r w:rsidR="00670836" w:rsidRPr="00614004">
              <w:rPr>
                <w:rFonts w:ascii="Trebuchet MS" w:hAnsi="Trebuchet MS"/>
                <w:sz w:val="24"/>
                <w:szCs w:val="24"/>
              </w:rPr>
              <w:t>și</w:t>
            </w:r>
            <w:r w:rsidR="00670836" w:rsidRPr="00614004">
              <w:rPr>
                <w:rFonts w:ascii="Trebuchet MS" w:hAnsi="Trebuchet MS"/>
              </w:rPr>
              <w:t xml:space="preserve"> pagina web a finanțatorului.</w:t>
            </w:r>
          </w:p>
          <w:p w14:paraId="60AE4652" w14:textId="55158D77" w:rsidR="00D970FE" w:rsidRPr="00614004" w:rsidRDefault="00670836" w:rsidP="00614004">
            <w:pPr>
              <w:spacing w:after="160" w:line="259" w:lineRule="auto"/>
              <w:jc w:val="both"/>
              <w:rPr>
                <w:rFonts w:ascii="Trebuchet MS" w:eastAsia="Times New Roman" w:hAnsi="Trebuchet MS" w:cs="Times New Roman"/>
                <w:color w:val="333333"/>
                <w:sz w:val="24"/>
                <w:szCs w:val="24"/>
              </w:rPr>
            </w:pPr>
            <w:r w:rsidRPr="00614004">
              <w:rPr>
                <w:rFonts w:ascii="Trebuchet MS" w:hAnsi="Trebuchet MS"/>
                <w:sz w:val="24"/>
              </w:rPr>
              <w:t>Pentru proiectele selectate</w:t>
            </w:r>
            <w:r w:rsidR="007632C0" w:rsidRPr="00614004">
              <w:rPr>
                <w:rFonts w:ascii="Trebuchet MS" w:eastAsia="Calibri" w:hAnsi="Trebuchet MS" w:cs="Times New Roman"/>
                <w:sz w:val="24"/>
                <w:lang w:eastAsia="ro-RO"/>
              </w:rPr>
              <w:t xml:space="preserve"> la secțiunea </w:t>
            </w:r>
            <w:r w:rsidRPr="00614004">
              <w:rPr>
                <w:rFonts w:ascii="Trebuchet MS" w:eastAsia="Calibri" w:hAnsi="Trebuchet MS" w:cs="Times New Roman"/>
                <w:i/>
                <w:sz w:val="24"/>
                <w:lang w:eastAsia="ro-RO"/>
              </w:rPr>
              <w:t>Complementaritate cu finanțări anterioare</w:t>
            </w:r>
            <w:r w:rsidR="00832918" w:rsidRPr="00614004">
              <w:rPr>
                <w:rFonts w:ascii="Trebuchet MS" w:hAnsi="Trebuchet MS"/>
                <w:sz w:val="24"/>
              </w:rPr>
              <w:t>, se verifică informațiile</w:t>
            </w:r>
            <w:r w:rsidR="00832918" w:rsidRPr="00614004">
              <w:rPr>
                <w:rFonts w:ascii="Trebuchet MS" w:hAnsi="Trebuchet MS"/>
              </w:rPr>
              <w:t xml:space="preserve"> </w:t>
            </w:r>
            <w:r w:rsidR="00832918" w:rsidRPr="00614004">
              <w:rPr>
                <w:rFonts w:ascii="Trebuchet MS" w:hAnsi="Trebuchet MS"/>
                <w:sz w:val="24"/>
              </w:rPr>
              <w:t>furnizate</w:t>
            </w:r>
            <w:r w:rsidR="00AF4BBB" w:rsidRPr="00614004">
              <w:rPr>
                <w:rFonts w:ascii="Trebuchet MS" w:hAnsi="Trebuchet MS"/>
                <w:sz w:val="24"/>
              </w:rPr>
              <w:t xml:space="preserve">, inclusiv la secțiunea </w:t>
            </w:r>
            <w:r w:rsidR="00AF4BBB" w:rsidRPr="00614004">
              <w:rPr>
                <w:rFonts w:ascii="Trebuchet MS" w:hAnsi="Trebuchet MS"/>
                <w:i/>
                <w:sz w:val="24"/>
              </w:rPr>
              <w:t>Context</w:t>
            </w:r>
            <w:r w:rsidR="003A54F2" w:rsidRPr="00614004">
              <w:rPr>
                <w:rFonts w:ascii="Trebuchet MS" w:hAnsi="Trebuchet MS"/>
                <w:sz w:val="24"/>
              </w:rPr>
              <w:t>, declarația de angajament și eligibilitate</w:t>
            </w:r>
            <w:r w:rsidR="00832918" w:rsidRPr="00614004">
              <w:rPr>
                <w:rFonts w:ascii="Trebuchet MS" w:hAnsi="Trebuchet MS"/>
                <w:sz w:val="24"/>
              </w:rPr>
              <w:t xml:space="preserve"> </w:t>
            </w:r>
            <w:r w:rsidR="00E175D1" w:rsidRPr="00614004">
              <w:rPr>
                <w:rFonts w:ascii="Trebuchet MS" w:hAnsi="Trebuchet MS"/>
                <w:sz w:val="24"/>
              </w:rPr>
              <w:t xml:space="preserve">și se urmărește dacă proiectul propus se suprapune cu finanțările anterioare. </w:t>
            </w:r>
            <w:r w:rsidR="00832918" w:rsidRPr="00614004">
              <w:rPr>
                <w:rFonts w:ascii="Trebuchet MS" w:hAnsi="Trebuchet MS"/>
                <w:sz w:val="24"/>
              </w:rPr>
              <w:t xml:space="preserve">Dacă este cazul, se pot solicita clarificări </w:t>
            </w:r>
            <w:r w:rsidR="00333930" w:rsidRPr="00614004">
              <w:rPr>
                <w:rFonts w:ascii="Trebuchet MS" w:hAnsi="Trebuchet MS"/>
                <w:sz w:val="24"/>
              </w:rPr>
              <w:t xml:space="preserve">suplimentare </w:t>
            </w:r>
            <w:r w:rsidR="00832918" w:rsidRPr="00614004">
              <w:rPr>
                <w:rFonts w:ascii="Trebuchet MS" w:hAnsi="Trebuchet MS"/>
                <w:sz w:val="24"/>
              </w:rPr>
              <w:t xml:space="preserve">privind complementaritatea activităților incluse în cererea de finanțare </w:t>
            </w:r>
            <w:r w:rsidR="00333930" w:rsidRPr="00614004">
              <w:rPr>
                <w:rFonts w:ascii="Trebuchet MS" w:hAnsi="Trebuchet MS"/>
                <w:sz w:val="24"/>
              </w:rPr>
              <w:t>cu</w:t>
            </w:r>
            <w:r w:rsidR="00832918" w:rsidRPr="00614004">
              <w:rPr>
                <w:rFonts w:ascii="Trebuchet MS" w:hAnsi="Trebuchet MS"/>
                <w:sz w:val="24"/>
              </w:rPr>
              <w:t xml:space="preserve"> celelalte proiecte și evitarea suprapunerii.</w:t>
            </w:r>
          </w:p>
        </w:tc>
        <w:tc>
          <w:tcPr>
            <w:tcW w:w="850" w:type="dxa"/>
          </w:tcPr>
          <w:p w14:paraId="18CCAA6F"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EB3145A"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3720AB18"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7B508EDB" w14:textId="77777777" w:rsidR="00832918" w:rsidRPr="00614004" w:rsidRDefault="00832918" w:rsidP="004D2B47">
            <w:pPr>
              <w:spacing w:after="0" w:line="240" w:lineRule="auto"/>
              <w:jc w:val="both"/>
              <w:rPr>
                <w:rFonts w:ascii="Trebuchet MS" w:hAnsi="Trebuchet MS"/>
                <w:color w:val="333333"/>
                <w:sz w:val="24"/>
              </w:rPr>
            </w:pPr>
          </w:p>
        </w:tc>
      </w:tr>
      <w:tr w:rsidR="00D31BB0" w:rsidRPr="00C74BA0" w14:paraId="401A2063" w14:textId="77777777" w:rsidTr="00614004">
        <w:tc>
          <w:tcPr>
            <w:tcW w:w="3652" w:type="dxa"/>
          </w:tcPr>
          <w:p w14:paraId="07D6E567" w14:textId="5BE73766" w:rsidR="00D31BB0" w:rsidRPr="00614004" w:rsidRDefault="00D31BB0" w:rsidP="004D2B47">
            <w:pPr>
              <w:spacing w:after="0" w:line="240" w:lineRule="auto"/>
              <w:jc w:val="both"/>
              <w:rPr>
                <w:rFonts w:ascii="Trebuchet MS" w:hAnsi="Trebuchet MS"/>
                <w:sz w:val="24"/>
              </w:rPr>
            </w:pPr>
            <w:r w:rsidRPr="00614004">
              <w:rPr>
                <w:rFonts w:ascii="Trebuchet MS" w:hAnsi="Trebuchet MS"/>
                <w:sz w:val="24"/>
              </w:rPr>
              <w:lastRenderedPageBreak/>
              <w:t xml:space="preserve">Sprijinul public alocat proiectului </w:t>
            </w:r>
            <w:r w:rsidR="009C1692">
              <w:rPr>
                <w:rFonts w:ascii="Trebuchet MS" w:hAnsi="Trebuchet MS"/>
                <w:sz w:val="24"/>
              </w:rPr>
              <w:t xml:space="preserve">nu </w:t>
            </w:r>
            <w:r w:rsidRPr="00614004">
              <w:rPr>
                <w:rFonts w:ascii="Trebuchet MS" w:hAnsi="Trebuchet MS"/>
                <w:sz w:val="24"/>
              </w:rPr>
              <w:t>constituie/va constitui ajutor de stat.</w:t>
            </w:r>
          </w:p>
        </w:tc>
        <w:tc>
          <w:tcPr>
            <w:tcW w:w="5245" w:type="dxa"/>
          </w:tcPr>
          <w:p w14:paraId="1D39EBC1" w14:textId="36E0F9BE" w:rsidR="00D31BB0" w:rsidRPr="00614004" w:rsidRDefault="00D31BB0"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 xml:space="preserve">Se verifică </w:t>
            </w:r>
            <w:r w:rsidR="007632C0" w:rsidRPr="007632C0">
              <w:rPr>
                <w:rFonts w:ascii="Trebuchet MS" w:eastAsia="Times New Roman" w:hAnsi="Trebuchet MS" w:cs="Times New Roman"/>
                <w:sz w:val="24"/>
                <w:szCs w:val="24"/>
              </w:rPr>
              <w:t xml:space="preserve">funcția </w:t>
            </w:r>
            <w:r w:rsidR="007632C0" w:rsidRPr="007632C0">
              <w:rPr>
                <w:rFonts w:ascii="Trebuchet MS" w:eastAsia="Times New Roman" w:hAnsi="Trebuchet MS" w:cs="Times New Roman"/>
                <w:i/>
                <w:sz w:val="24"/>
                <w:szCs w:val="24"/>
              </w:rPr>
              <w:t>Atribute proiect</w:t>
            </w:r>
            <w:r w:rsidRPr="00614004">
              <w:rPr>
                <w:rFonts w:ascii="Trebuchet MS" w:hAnsi="Trebuchet MS"/>
                <w:sz w:val="24"/>
              </w:rPr>
              <w:t xml:space="preserve"> din cererea de finanțare. </w:t>
            </w:r>
          </w:p>
          <w:p w14:paraId="5A2B57B7" w14:textId="6FD9D1AD" w:rsidR="00D31BB0" w:rsidRPr="00614004" w:rsidRDefault="00D31BB0"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În cazul în care beneficiarul a răspuns afirmativ, se verifică completarea informațiilor privind baza legală națională</w:t>
            </w:r>
            <w:r w:rsidR="00D1082A">
              <w:rPr>
                <w:rFonts w:ascii="Trebuchet MS" w:hAnsi="Trebuchet MS"/>
              </w:rPr>
              <w:t xml:space="preserve"> </w:t>
            </w:r>
            <w:r w:rsidRPr="00614004">
              <w:rPr>
                <w:rFonts w:ascii="Trebuchet MS" w:hAnsi="Trebuchet MS"/>
                <w:sz w:val="24"/>
              </w:rPr>
              <w:t xml:space="preserve">și </w:t>
            </w:r>
            <w:r w:rsidR="007632C0" w:rsidRPr="00AF4BBB">
              <w:rPr>
                <w:rFonts w:ascii="Trebuchet MS" w:hAnsi="Trebuchet MS"/>
              </w:rPr>
              <w:t>europeană</w:t>
            </w:r>
            <w:r w:rsidRPr="00614004">
              <w:rPr>
                <w:rFonts w:ascii="Trebuchet MS" w:hAnsi="Trebuchet MS"/>
                <w:sz w:val="28"/>
              </w:rPr>
              <w:t>.</w:t>
            </w:r>
          </w:p>
        </w:tc>
        <w:tc>
          <w:tcPr>
            <w:tcW w:w="850" w:type="dxa"/>
          </w:tcPr>
          <w:p w14:paraId="4BD0E344" w14:textId="77777777" w:rsidR="00D31BB0" w:rsidRPr="00614004" w:rsidRDefault="00D31BB0" w:rsidP="004D2B47">
            <w:pPr>
              <w:spacing w:after="0" w:line="240" w:lineRule="auto"/>
              <w:jc w:val="both"/>
              <w:rPr>
                <w:rFonts w:ascii="Trebuchet MS" w:hAnsi="Trebuchet MS"/>
                <w:color w:val="333333"/>
                <w:sz w:val="24"/>
              </w:rPr>
            </w:pPr>
          </w:p>
        </w:tc>
        <w:tc>
          <w:tcPr>
            <w:tcW w:w="2694" w:type="dxa"/>
          </w:tcPr>
          <w:p w14:paraId="27AB951A" w14:textId="77777777" w:rsidR="00D31BB0" w:rsidRPr="00614004" w:rsidRDefault="00D31BB0" w:rsidP="004D2B47">
            <w:pPr>
              <w:spacing w:after="0" w:line="240" w:lineRule="auto"/>
              <w:jc w:val="both"/>
              <w:rPr>
                <w:rFonts w:ascii="Trebuchet MS" w:hAnsi="Trebuchet MS"/>
                <w:color w:val="333333"/>
                <w:sz w:val="24"/>
              </w:rPr>
            </w:pPr>
          </w:p>
        </w:tc>
        <w:tc>
          <w:tcPr>
            <w:tcW w:w="850" w:type="dxa"/>
            <w:shd w:val="clear" w:color="auto" w:fill="auto"/>
          </w:tcPr>
          <w:p w14:paraId="7C83C169" w14:textId="77777777" w:rsidR="00D31BB0" w:rsidRPr="00614004" w:rsidRDefault="00D31BB0" w:rsidP="004D2B47">
            <w:pPr>
              <w:spacing w:after="0" w:line="240" w:lineRule="auto"/>
              <w:jc w:val="both"/>
              <w:rPr>
                <w:rFonts w:ascii="Trebuchet MS" w:hAnsi="Trebuchet MS"/>
                <w:color w:val="333333"/>
                <w:sz w:val="24"/>
              </w:rPr>
            </w:pPr>
          </w:p>
        </w:tc>
        <w:tc>
          <w:tcPr>
            <w:tcW w:w="2410" w:type="dxa"/>
            <w:shd w:val="clear" w:color="auto" w:fill="auto"/>
          </w:tcPr>
          <w:p w14:paraId="659FD779" w14:textId="77777777" w:rsidR="00D31BB0" w:rsidRPr="00614004" w:rsidRDefault="00D31BB0" w:rsidP="004D2B47">
            <w:pPr>
              <w:spacing w:after="0" w:line="240" w:lineRule="auto"/>
              <w:jc w:val="both"/>
              <w:rPr>
                <w:rFonts w:ascii="Trebuchet MS" w:hAnsi="Trebuchet MS"/>
                <w:color w:val="333333"/>
                <w:sz w:val="24"/>
              </w:rPr>
            </w:pPr>
          </w:p>
        </w:tc>
      </w:tr>
      <w:tr w:rsidR="00832918" w:rsidRPr="00C74BA0" w14:paraId="6B572718" w14:textId="77777777" w:rsidTr="00614004">
        <w:tc>
          <w:tcPr>
            <w:tcW w:w="3652" w:type="dxa"/>
          </w:tcPr>
          <w:p w14:paraId="0657853E" w14:textId="77777777" w:rsidR="00832918"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tc>
        <w:tc>
          <w:tcPr>
            <w:tcW w:w="5245" w:type="dxa"/>
          </w:tcPr>
          <w:p w14:paraId="669F43D5" w14:textId="3B63965C" w:rsidR="00832918" w:rsidRPr="00614004" w:rsidRDefault="00832918" w:rsidP="003A54F2">
            <w:pPr>
              <w:spacing w:after="0" w:line="240" w:lineRule="auto"/>
              <w:jc w:val="both"/>
              <w:rPr>
                <w:rFonts w:ascii="Trebuchet MS" w:eastAsia="Times New Roman" w:hAnsi="Trebuchet MS" w:cs="Times New Roman"/>
                <w:color w:val="333333"/>
                <w:sz w:val="24"/>
                <w:szCs w:val="24"/>
                <w:lang w:val="en-US"/>
              </w:rPr>
            </w:pPr>
            <w:r w:rsidRPr="00614004">
              <w:rPr>
                <w:rFonts w:ascii="Trebuchet MS" w:hAnsi="Trebuchet MS"/>
                <w:sz w:val="24"/>
              </w:rPr>
              <w:t xml:space="preserve">Se verifică </w:t>
            </w:r>
            <w:r w:rsidR="007632C0" w:rsidRPr="007632C0">
              <w:rPr>
                <w:rFonts w:ascii="Trebuchet MS" w:eastAsia="Calibri" w:hAnsi="Trebuchet MS" w:cs="Arial"/>
                <w:sz w:val="24"/>
                <w:lang w:eastAsia="ro-RO"/>
              </w:rPr>
              <w:t xml:space="preserve">durata activităților din funcția </w:t>
            </w:r>
            <w:r w:rsidR="007632C0" w:rsidRPr="007632C0">
              <w:rPr>
                <w:rFonts w:ascii="Trebuchet MS" w:eastAsia="Calibri" w:hAnsi="Trebuchet MS" w:cs="Arial"/>
                <w:i/>
                <w:sz w:val="24"/>
                <w:lang w:eastAsia="ro-RO"/>
              </w:rPr>
              <w:t>Activitățile previzionate</w:t>
            </w:r>
            <w:r w:rsidR="007632C0" w:rsidRPr="007632C0">
              <w:rPr>
                <w:rFonts w:ascii="Trebuchet MS" w:eastAsia="Calibri" w:hAnsi="Trebuchet MS" w:cs="Arial"/>
                <w:sz w:val="24"/>
                <w:lang w:eastAsia="ro-RO"/>
              </w:rPr>
              <w:t xml:space="preserve"> pentru care se solicită finanțare </w:t>
            </w:r>
            <w:r w:rsidRPr="00614004">
              <w:rPr>
                <w:rFonts w:ascii="Trebuchet MS" w:hAnsi="Trebuchet MS"/>
                <w:sz w:val="24"/>
              </w:rPr>
              <w:t>din cererea de finanțare</w:t>
            </w:r>
            <w:r w:rsidR="003A54F2" w:rsidRPr="007632C0">
              <w:rPr>
                <w:rFonts w:ascii="Trebuchet MS" w:eastAsia="Calibri" w:hAnsi="Trebuchet MS" w:cs="Arial"/>
                <w:lang w:eastAsia="ro-RO"/>
              </w:rPr>
              <w:t xml:space="preserve"> nerambursabilă</w:t>
            </w:r>
            <w:r w:rsidR="003A54F2">
              <w:rPr>
                <w:rFonts w:ascii="Trebuchet MS" w:eastAsia="Calibri" w:hAnsi="Trebuchet MS" w:cs="Arial"/>
                <w:sz w:val="24"/>
                <w:lang w:eastAsia="ro-RO"/>
              </w:rPr>
              <w:t xml:space="preserve"> și </w:t>
            </w:r>
            <w:r w:rsidR="003A54F2" w:rsidRPr="00614004">
              <w:rPr>
                <w:rFonts w:ascii="Trebuchet MS" w:eastAsia="Calibri" w:hAnsi="Trebuchet MS" w:cs="Arial"/>
                <w:sz w:val="24"/>
                <w:lang w:eastAsia="ro-RO"/>
              </w:rPr>
              <w:t>declarația de angajamenrt și eligibilitate</w:t>
            </w:r>
            <w:r w:rsidR="007632C0" w:rsidRPr="0075615D">
              <w:rPr>
                <w:rFonts w:ascii="Trebuchet MS" w:eastAsia="Calibri" w:hAnsi="Trebuchet MS" w:cs="Arial"/>
                <w:lang w:eastAsia="ro-RO"/>
              </w:rPr>
              <w:t>.</w:t>
            </w:r>
            <w:r w:rsidR="00595161" w:rsidRPr="00614004">
              <w:rPr>
                <w:rFonts w:ascii="Trebuchet MS" w:hAnsi="Trebuchet MS"/>
                <w:sz w:val="24"/>
              </w:rPr>
              <w:t xml:space="preserve"> Dacă </w:t>
            </w:r>
            <w:proofErr w:type="spellStart"/>
            <w:r w:rsidR="00333930" w:rsidRPr="00614004">
              <w:rPr>
                <w:rFonts w:ascii="Trebuchet MS" w:hAnsi="Trebuchet MS"/>
                <w:sz w:val="24"/>
                <w:lang w:val="en-US" w:eastAsia="ro-RO"/>
              </w:rPr>
              <w:t>toate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activitățile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altele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decât</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cele</w:t>
            </w:r>
            <w:proofErr w:type="spellEnd"/>
            <w:r w:rsidR="00333930" w:rsidRPr="00614004">
              <w:rPr>
                <w:rFonts w:ascii="Trebuchet MS" w:hAnsi="Trebuchet MS"/>
                <w:sz w:val="24"/>
                <w:lang w:val="en-US" w:eastAsia="ro-RO"/>
              </w:rPr>
              <w:t xml:space="preserve"> de management </w:t>
            </w:r>
            <w:proofErr w:type="spellStart"/>
            <w:r w:rsidR="00333930" w:rsidRPr="00614004">
              <w:rPr>
                <w:rFonts w:ascii="Trebuchet MS" w:hAnsi="Trebuchet MS"/>
                <w:sz w:val="24"/>
                <w:lang w:val="en-US" w:eastAsia="ro-RO"/>
              </w:rPr>
              <w:t>și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informare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și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publicitate</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sunt</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încheiate</w:t>
            </w:r>
            <w:proofErr w:type="spellEnd"/>
            <w:r w:rsidR="00333930" w:rsidRPr="00614004">
              <w:rPr>
                <w:rFonts w:ascii="Trebuchet MS" w:hAnsi="Trebuchet MS"/>
                <w:sz w:val="24"/>
                <w:lang w:val="en-US" w:eastAsia="ro-RO"/>
              </w:rPr>
              <w:t xml:space="preserve"> la data </w:t>
            </w:r>
            <w:proofErr w:type="spellStart"/>
            <w:r w:rsidR="00333930" w:rsidRPr="00614004">
              <w:rPr>
                <w:rFonts w:ascii="Trebuchet MS" w:hAnsi="Trebuchet MS"/>
                <w:sz w:val="24"/>
                <w:lang w:val="en-US" w:eastAsia="ro-RO"/>
              </w:rPr>
              <w:t>depunerii</w:t>
            </w:r>
            <w:proofErr w:type="spellEnd"/>
            <w:r w:rsidR="00333930" w:rsidRPr="00614004">
              <w:rPr>
                <w:rFonts w:ascii="Trebuchet MS" w:hAnsi="Trebuchet MS"/>
                <w:sz w:val="24"/>
                <w:lang w:val="en-US" w:eastAsia="ro-RO"/>
              </w:rPr>
              <w:t xml:space="preserve"> </w:t>
            </w:r>
            <w:proofErr w:type="spellStart"/>
            <w:r w:rsidR="00333930" w:rsidRPr="00614004">
              <w:rPr>
                <w:rFonts w:ascii="Trebuchet MS" w:hAnsi="Trebuchet MS"/>
                <w:sz w:val="24"/>
                <w:lang w:val="en-US" w:eastAsia="ro-RO"/>
              </w:rPr>
              <w:t>cererii</w:t>
            </w:r>
            <w:proofErr w:type="spellEnd"/>
            <w:r w:rsidR="00333930" w:rsidRPr="00614004">
              <w:rPr>
                <w:rFonts w:ascii="Trebuchet MS" w:hAnsi="Trebuchet MS"/>
                <w:sz w:val="24"/>
                <w:lang w:val="en-US" w:eastAsia="ro-RO"/>
              </w:rPr>
              <w:t xml:space="preserve"> de </w:t>
            </w:r>
            <w:proofErr w:type="spellStart"/>
            <w:r w:rsidR="00333930" w:rsidRPr="00614004">
              <w:rPr>
                <w:rFonts w:ascii="Trebuchet MS" w:hAnsi="Trebuchet MS"/>
                <w:sz w:val="24"/>
                <w:lang w:val="en-US" w:eastAsia="ro-RO"/>
              </w:rPr>
              <w:t>finanțare</w:t>
            </w:r>
            <w:proofErr w:type="spellEnd"/>
            <w:r w:rsidR="00333930" w:rsidRPr="00614004">
              <w:rPr>
                <w:rFonts w:ascii="Trebuchet MS" w:hAnsi="Trebuchet MS"/>
                <w:sz w:val="24"/>
                <w:lang w:val="en-US" w:eastAsia="ro-RO"/>
              </w:rPr>
              <w:t>,</w:t>
            </w:r>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proiectul</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este</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respins</w:t>
            </w:r>
            <w:proofErr w:type="spellEnd"/>
            <w:r w:rsidR="00595161" w:rsidRPr="00614004">
              <w:rPr>
                <w:rFonts w:ascii="Trebuchet MS" w:hAnsi="Trebuchet MS"/>
                <w:sz w:val="24"/>
                <w:lang w:val="en-US"/>
              </w:rPr>
              <w:t xml:space="preserve"> ca </w:t>
            </w:r>
            <w:proofErr w:type="spellStart"/>
            <w:r w:rsidR="00595161" w:rsidRPr="00614004">
              <w:rPr>
                <w:rFonts w:ascii="Trebuchet MS" w:hAnsi="Trebuchet MS"/>
                <w:sz w:val="24"/>
                <w:lang w:val="en-US"/>
              </w:rPr>
              <w:t>fiind</w:t>
            </w:r>
            <w:proofErr w:type="spellEnd"/>
            <w:r w:rsidR="00595161" w:rsidRPr="00614004">
              <w:rPr>
                <w:rFonts w:ascii="Trebuchet MS" w:hAnsi="Trebuchet MS"/>
                <w:sz w:val="24"/>
                <w:lang w:val="en-US"/>
              </w:rPr>
              <w:t xml:space="preserve"> </w:t>
            </w:r>
            <w:proofErr w:type="spellStart"/>
            <w:r w:rsidR="00595161" w:rsidRPr="00614004">
              <w:rPr>
                <w:rFonts w:ascii="Trebuchet MS" w:hAnsi="Trebuchet MS"/>
                <w:sz w:val="24"/>
                <w:lang w:val="en-US"/>
              </w:rPr>
              <w:t>neeligibil</w:t>
            </w:r>
            <w:proofErr w:type="spellEnd"/>
            <w:r w:rsidR="00333930" w:rsidRPr="00614004">
              <w:rPr>
                <w:rFonts w:ascii="Trebuchet MS" w:hAnsi="Trebuchet MS"/>
                <w:sz w:val="24"/>
                <w:lang w:val="en-US" w:eastAsia="ro-RO"/>
              </w:rPr>
              <w:t>,</w:t>
            </w:r>
            <w:r w:rsidR="00595161" w:rsidRPr="00614004">
              <w:rPr>
                <w:rFonts w:ascii="Trebuchet MS" w:hAnsi="Trebuchet MS"/>
                <w:sz w:val="24"/>
                <w:lang w:val="en-US"/>
              </w:rPr>
              <w:t xml:space="preserve"> conform art.65, </w:t>
            </w:r>
            <w:proofErr w:type="spellStart"/>
            <w:r w:rsidR="00595161" w:rsidRPr="00614004">
              <w:rPr>
                <w:rFonts w:ascii="Trebuchet MS" w:hAnsi="Trebuchet MS"/>
                <w:sz w:val="24"/>
                <w:lang w:val="en-US"/>
              </w:rPr>
              <w:t>alin</w:t>
            </w:r>
            <w:proofErr w:type="spellEnd"/>
            <w:r w:rsidR="00595161" w:rsidRPr="00614004">
              <w:rPr>
                <w:rFonts w:ascii="Trebuchet MS" w:hAnsi="Trebuchet MS"/>
                <w:sz w:val="24"/>
                <w:lang w:val="en-US"/>
              </w:rPr>
              <w:t xml:space="preserve">.(6) </w:t>
            </w:r>
            <w:proofErr w:type="gramStart"/>
            <w:r w:rsidR="00595161" w:rsidRPr="00614004">
              <w:rPr>
                <w:rFonts w:ascii="Trebuchet MS" w:hAnsi="Trebuchet MS"/>
                <w:sz w:val="24"/>
                <w:lang w:val="en-US"/>
              </w:rPr>
              <w:t>din</w:t>
            </w:r>
            <w:proofErr w:type="gramEnd"/>
            <w:r w:rsidR="00595161" w:rsidRPr="00614004">
              <w:rPr>
                <w:rFonts w:ascii="Trebuchet MS" w:hAnsi="Trebuchet MS"/>
                <w:sz w:val="24"/>
                <w:lang w:val="en-US"/>
              </w:rPr>
              <w:t xml:space="preserve"> Reg. 1303/2013</w:t>
            </w:r>
            <w:r w:rsidR="007632C0" w:rsidRPr="007632C0">
              <w:rPr>
                <w:rFonts w:ascii="Trebuchet MS" w:eastAsia="Calibri" w:hAnsi="Trebuchet MS" w:cs="Arial"/>
                <w:lang w:val="en-US" w:eastAsia="ro-RO"/>
              </w:rPr>
              <w:t>.</w:t>
            </w:r>
          </w:p>
        </w:tc>
        <w:tc>
          <w:tcPr>
            <w:tcW w:w="850" w:type="dxa"/>
          </w:tcPr>
          <w:p w14:paraId="06FA37F2"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4840F22A"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7E971862"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058F73B9"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1CD7A2FA" w14:textId="77777777" w:rsidTr="00614004">
        <w:tc>
          <w:tcPr>
            <w:tcW w:w="3652" w:type="dxa"/>
          </w:tcPr>
          <w:p w14:paraId="2A457396" w14:textId="1E161B89" w:rsidR="009B7779" w:rsidRPr="00614004" w:rsidRDefault="00832918" w:rsidP="004D2B47">
            <w:pPr>
              <w:spacing w:after="0" w:line="240" w:lineRule="auto"/>
              <w:jc w:val="both"/>
              <w:rPr>
                <w:rFonts w:ascii="Trebuchet MS" w:hAnsi="Trebuchet MS"/>
                <w:color w:val="333333"/>
                <w:sz w:val="24"/>
              </w:rPr>
            </w:pPr>
            <w:r w:rsidRPr="00614004">
              <w:rPr>
                <w:rFonts w:ascii="Trebuchet MS" w:hAnsi="Trebuchet MS"/>
                <w:sz w:val="24"/>
              </w:rPr>
              <w:t xml:space="preserve">Activitățile din proiectul propus spre </w:t>
            </w:r>
            <w:r w:rsidRPr="00614004">
              <w:rPr>
                <w:rFonts w:ascii="Trebuchet MS" w:hAnsi="Trebuchet MS"/>
              </w:rPr>
              <w:t xml:space="preserve">finanțare demarate anterior </w:t>
            </w:r>
            <w:r w:rsidRPr="00614004">
              <w:rPr>
                <w:rFonts w:ascii="Trebuchet MS" w:hAnsi="Trebuchet MS"/>
              </w:rPr>
              <w:lastRenderedPageBreak/>
              <w:t>depunerii cererii de finanțare respectă prevederile legislației naționale aplicabile (art.125, alin 3, lit. (e) din Reg. CE nr. 1303/2013)</w:t>
            </w:r>
          </w:p>
        </w:tc>
        <w:tc>
          <w:tcPr>
            <w:tcW w:w="5245" w:type="dxa"/>
          </w:tcPr>
          <w:p w14:paraId="4FF3689E" w14:textId="4B63B72E" w:rsidR="00333930"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lastRenderedPageBreak/>
              <w:t xml:space="preserve">Se verifică </w:t>
            </w:r>
            <w:r w:rsidR="00333930" w:rsidRPr="00614004">
              <w:rPr>
                <w:rFonts w:ascii="Trebuchet MS" w:hAnsi="Trebuchet MS"/>
                <w:sz w:val="24"/>
              </w:rPr>
              <w:t>declarația</w:t>
            </w:r>
            <w:r w:rsidR="003A54F2">
              <w:rPr>
                <w:rFonts w:ascii="Trebuchet MS" w:hAnsi="Trebuchet MS"/>
              </w:rPr>
              <w:t xml:space="preserve"> de angajament și </w:t>
            </w:r>
            <w:r w:rsidR="003A54F2">
              <w:rPr>
                <w:rFonts w:ascii="Trebuchet MS" w:hAnsi="Trebuchet MS"/>
                <w:sz w:val="24"/>
              </w:rPr>
              <w:t>eligibilitate</w:t>
            </w:r>
            <w:r w:rsidR="00333930" w:rsidRPr="00614004">
              <w:rPr>
                <w:rFonts w:ascii="Trebuchet MS" w:hAnsi="Trebuchet MS"/>
                <w:sz w:val="24"/>
              </w:rPr>
              <w:t xml:space="preserve"> </w:t>
            </w:r>
            <w:r w:rsidR="007632C0" w:rsidRPr="00614004">
              <w:rPr>
                <w:rFonts w:ascii="Trebuchet MS" w:hAnsi="Trebuchet MS"/>
                <w:sz w:val="24"/>
                <w:lang w:eastAsia="ro-RO"/>
              </w:rPr>
              <w:t xml:space="preserve">atașată </w:t>
            </w:r>
            <w:r w:rsidR="00B133CF" w:rsidRPr="00614004">
              <w:rPr>
                <w:rFonts w:ascii="Trebuchet MS" w:hAnsi="Trebuchet MS"/>
              </w:rPr>
              <w:t>de</w:t>
            </w:r>
            <w:r w:rsidR="00B133CF" w:rsidRPr="00614004">
              <w:rPr>
                <w:rFonts w:ascii="Trebuchet MS" w:hAnsi="Trebuchet MS"/>
                <w:sz w:val="28"/>
              </w:rPr>
              <w:t xml:space="preserve"> </w:t>
            </w:r>
            <w:r w:rsidR="007632C0" w:rsidRPr="00614004">
              <w:rPr>
                <w:rFonts w:ascii="Trebuchet MS" w:hAnsi="Trebuchet MS"/>
                <w:sz w:val="24"/>
                <w:lang w:eastAsia="ro-RO"/>
              </w:rPr>
              <w:t>solicitant</w:t>
            </w:r>
            <w:r w:rsidR="00D1082A" w:rsidRPr="00AF4BBB">
              <w:rPr>
                <w:rFonts w:ascii="Trebuchet MS" w:hAnsi="Trebuchet MS"/>
                <w:lang w:eastAsia="ro-RO"/>
              </w:rPr>
              <w:t>.</w:t>
            </w:r>
            <w:r w:rsidR="00D1082A">
              <w:rPr>
                <w:rFonts w:ascii="Trebuchet MS" w:hAnsi="Trebuchet MS"/>
                <w:lang w:eastAsia="ro-RO"/>
              </w:rPr>
              <w:t xml:space="preserve"> </w:t>
            </w:r>
          </w:p>
          <w:p w14:paraId="45700D52" w14:textId="1DB5510F" w:rsidR="00832918" w:rsidRPr="00614004" w:rsidRDefault="00832918" w:rsidP="004D2B47">
            <w:pPr>
              <w:spacing w:after="0" w:line="240" w:lineRule="auto"/>
              <w:jc w:val="both"/>
              <w:rPr>
                <w:rFonts w:ascii="Trebuchet MS" w:hAnsi="Trebuchet MS"/>
                <w:sz w:val="24"/>
              </w:rPr>
            </w:pPr>
          </w:p>
        </w:tc>
        <w:tc>
          <w:tcPr>
            <w:tcW w:w="850" w:type="dxa"/>
          </w:tcPr>
          <w:p w14:paraId="76BBD5BB"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1F036A0F"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6108967E"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21823FD5" w14:textId="77777777" w:rsidR="00832918" w:rsidRPr="00614004" w:rsidRDefault="00832918" w:rsidP="004D2B47">
            <w:pPr>
              <w:spacing w:after="0" w:line="240" w:lineRule="auto"/>
              <w:jc w:val="both"/>
              <w:rPr>
                <w:rFonts w:ascii="Trebuchet MS" w:hAnsi="Trebuchet MS"/>
                <w:color w:val="333333"/>
                <w:sz w:val="24"/>
              </w:rPr>
            </w:pPr>
          </w:p>
        </w:tc>
      </w:tr>
      <w:tr w:rsidR="00832918" w:rsidRPr="00C74BA0" w14:paraId="5ADE7240" w14:textId="77777777" w:rsidTr="00614004">
        <w:tc>
          <w:tcPr>
            <w:tcW w:w="3652" w:type="dxa"/>
          </w:tcPr>
          <w:p w14:paraId="17940712" w14:textId="4B7740F8" w:rsidR="00832918" w:rsidRPr="00614004" w:rsidRDefault="00832918" w:rsidP="004D2B47">
            <w:pPr>
              <w:spacing w:after="0" w:line="240" w:lineRule="auto"/>
              <w:jc w:val="both"/>
              <w:rPr>
                <w:rFonts w:ascii="Trebuchet MS" w:hAnsi="Trebuchet MS"/>
                <w:sz w:val="28"/>
              </w:rPr>
            </w:pPr>
            <w:r w:rsidRPr="00614004">
              <w:rPr>
                <w:rFonts w:ascii="Trebuchet MS" w:hAnsi="Trebuchet MS"/>
                <w:sz w:val="24"/>
              </w:rPr>
              <w:lastRenderedPageBreak/>
              <w:t xml:space="preserve">Proiectul va fi implementat </w:t>
            </w:r>
            <w:r w:rsidR="007632C0" w:rsidRPr="007632C0">
              <w:rPr>
                <w:rFonts w:ascii="Trebuchet MS" w:eastAsia="Times New Roman" w:hAnsi="Trebuchet MS" w:cs="Times New Roman"/>
                <w:sz w:val="24"/>
                <w:szCs w:val="24"/>
              </w:rPr>
              <w:t>în</w:t>
            </w:r>
            <w:r w:rsidRPr="00614004">
              <w:rPr>
                <w:rFonts w:ascii="Trebuchet MS" w:hAnsi="Trebuchet MS"/>
                <w:sz w:val="24"/>
              </w:rPr>
              <w:t xml:space="preserve"> conformitate cu politicile UE şi </w:t>
            </w:r>
            <w:r w:rsidRPr="00614004">
              <w:rPr>
                <w:rFonts w:ascii="Trebuchet MS" w:hAnsi="Trebuchet MS"/>
              </w:rPr>
              <w:t>naţionale:</w:t>
            </w:r>
          </w:p>
          <w:p w14:paraId="24E00480" w14:textId="146B9D7A"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Achiziţii publice</w:t>
            </w:r>
          </w:p>
          <w:p w14:paraId="41195680" w14:textId="39043B18"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 xml:space="preserve">Informare </w:t>
            </w:r>
            <w:r w:rsidR="007632C0" w:rsidRPr="007632C0">
              <w:rPr>
                <w:rFonts w:ascii="Trebuchet MS" w:eastAsia="Times New Roman" w:hAnsi="Trebuchet MS" w:cs="Times New Roman"/>
                <w:sz w:val="24"/>
              </w:rPr>
              <w:t>şi</w:t>
            </w:r>
            <w:r w:rsidRPr="00614004">
              <w:rPr>
                <w:rFonts w:ascii="Trebuchet MS" w:hAnsi="Trebuchet MS"/>
                <w:sz w:val="24"/>
              </w:rPr>
              <w:t xml:space="preserve"> publicitate</w:t>
            </w:r>
          </w:p>
          <w:p w14:paraId="04184897" w14:textId="2DD66F1E" w:rsidR="00832918" w:rsidRPr="00614004"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Dezvoltare durabilă</w:t>
            </w:r>
          </w:p>
          <w:p w14:paraId="32A58566" w14:textId="1671A3CC" w:rsidR="00832918" w:rsidRDefault="00832918" w:rsidP="00614004">
            <w:pPr>
              <w:numPr>
                <w:ilvl w:val="0"/>
                <w:numId w:val="13"/>
              </w:numPr>
              <w:spacing w:before="120" w:after="0" w:line="240" w:lineRule="auto"/>
              <w:contextualSpacing/>
              <w:jc w:val="both"/>
              <w:rPr>
                <w:rFonts w:ascii="Trebuchet MS" w:hAnsi="Trebuchet MS"/>
                <w:sz w:val="24"/>
              </w:rPr>
            </w:pPr>
            <w:r w:rsidRPr="00614004">
              <w:rPr>
                <w:rFonts w:ascii="Trebuchet MS" w:hAnsi="Trebuchet MS"/>
                <w:sz w:val="24"/>
              </w:rPr>
              <w:t>Egalitate de șanse</w:t>
            </w:r>
          </w:p>
          <w:p w14:paraId="5E360B60" w14:textId="7C976C39" w:rsidR="00AF4BBB" w:rsidRPr="00614004" w:rsidRDefault="00AF4BBB" w:rsidP="00614004">
            <w:pPr>
              <w:numPr>
                <w:ilvl w:val="0"/>
                <w:numId w:val="13"/>
              </w:numPr>
              <w:spacing w:before="120" w:after="0" w:line="240" w:lineRule="auto"/>
              <w:contextualSpacing/>
              <w:jc w:val="both"/>
              <w:rPr>
                <w:rFonts w:ascii="Trebuchet MS" w:hAnsi="Trebuchet MS"/>
                <w:sz w:val="24"/>
              </w:rPr>
            </w:pPr>
            <w:r>
              <w:rPr>
                <w:rFonts w:ascii="Trebuchet MS" w:hAnsi="Trebuchet MS"/>
                <w:sz w:val="24"/>
              </w:rPr>
              <w:t>Parteneriat</w:t>
            </w:r>
          </w:p>
          <w:p w14:paraId="12FB6AE8" w14:textId="4A8A2090" w:rsidR="00832918" w:rsidRPr="00614004" w:rsidRDefault="00333930" w:rsidP="004D2B47">
            <w:pPr>
              <w:spacing w:after="0" w:line="240" w:lineRule="auto"/>
              <w:ind w:left="720"/>
              <w:jc w:val="both"/>
              <w:rPr>
                <w:rFonts w:ascii="Trebuchet MS" w:hAnsi="Trebuchet MS"/>
                <w:color w:val="333333"/>
                <w:sz w:val="24"/>
              </w:rPr>
            </w:pPr>
            <w:r w:rsidRPr="00614004">
              <w:rPr>
                <w:rFonts w:ascii="Trebuchet MS" w:hAnsi="Trebuchet MS"/>
                <w:sz w:val="24"/>
              </w:rPr>
              <w:t> </w:t>
            </w:r>
          </w:p>
        </w:tc>
        <w:tc>
          <w:tcPr>
            <w:tcW w:w="5245" w:type="dxa"/>
          </w:tcPr>
          <w:p w14:paraId="5240F962" w14:textId="77777777"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sz w:val="24"/>
              </w:rPr>
              <w:t>Se verifică următoarele:</w:t>
            </w:r>
          </w:p>
          <w:p w14:paraId="21ABF9CC" w14:textId="4631876E"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t>achiziții publice (</w:t>
            </w:r>
            <w:r w:rsidR="007632C0" w:rsidRPr="007632C0">
              <w:rPr>
                <w:rFonts w:ascii="Trebuchet MS" w:eastAsia="Times New Roman" w:hAnsi="Trebuchet MS" w:cs="Times New Roman"/>
                <w:sz w:val="24"/>
                <w:lang w:eastAsia="ro-RO"/>
              </w:rPr>
              <w:t xml:space="preserve">funcția </w:t>
            </w:r>
            <w:r w:rsidR="007632C0" w:rsidRPr="007632C0">
              <w:rPr>
                <w:rFonts w:ascii="Trebuchet MS" w:eastAsia="Times New Roman" w:hAnsi="Trebuchet MS" w:cs="Times New Roman"/>
                <w:i/>
                <w:sz w:val="24"/>
                <w:lang w:eastAsia="ro-RO"/>
              </w:rPr>
              <w:t>Plan de achiziții</w:t>
            </w:r>
            <w:r w:rsidRPr="00614004">
              <w:rPr>
                <w:rFonts w:ascii="Trebuchet MS" w:hAnsi="Trebuchet MS"/>
                <w:sz w:val="24"/>
              </w:rPr>
              <w:t xml:space="preserve"> din cererea de finanțare):</w:t>
            </w:r>
          </w:p>
          <w:p w14:paraId="5D9ACEBD" w14:textId="3CA57B0E" w:rsidR="00832918" w:rsidRPr="00614004"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sunt cuprinse procedurile de achiziție în cadrul proiectului, atât cele demarate/efectuate până la depunerea cererii de finanţare (dacă este cazul), cât și cele preconizate după depunerea acesteia</w:t>
            </w:r>
            <w:r w:rsidR="00333930" w:rsidRPr="00614004">
              <w:rPr>
                <w:rFonts w:ascii="Trebuchet MS" w:hAnsi="Trebuchet MS"/>
                <w:sz w:val="24"/>
              </w:rPr>
              <w:t>;</w:t>
            </w:r>
          </w:p>
          <w:p w14:paraId="16FA1B61" w14:textId="3F827E3E" w:rsidR="00832918" w:rsidRPr="00614004"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valoarea estimată a achiziției corespunde procedurii aplicate (încadrarea în praguri</w:t>
            </w:r>
            <w:r w:rsidR="00333930" w:rsidRPr="00614004">
              <w:rPr>
                <w:rFonts w:ascii="Trebuchet MS" w:hAnsi="Trebuchet MS"/>
                <w:sz w:val="24"/>
              </w:rPr>
              <w:t>);</w:t>
            </w:r>
          </w:p>
          <w:p w14:paraId="13F90F3D" w14:textId="3A582A1A" w:rsidR="00832918" w:rsidRDefault="00832918" w:rsidP="00614004">
            <w:pPr>
              <w:numPr>
                <w:ilvl w:val="0"/>
                <w:numId w:val="14"/>
              </w:numPr>
              <w:spacing w:before="120" w:after="160" w:line="240" w:lineRule="auto"/>
              <w:ind w:left="884" w:hanging="164"/>
              <w:contextualSpacing/>
              <w:jc w:val="both"/>
              <w:rPr>
                <w:rFonts w:ascii="Trebuchet MS" w:hAnsi="Trebuchet MS"/>
                <w:sz w:val="24"/>
              </w:rPr>
            </w:pPr>
            <w:r w:rsidRPr="00614004">
              <w:rPr>
                <w:rFonts w:ascii="Trebuchet MS" w:hAnsi="Trebuchet MS"/>
                <w:sz w:val="24"/>
              </w:rPr>
              <w:t xml:space="preserve">achizițiile prevăzute </w:t>
            </w:r>
            <w:r w:rsidR="00333930" w:rsidRPr="00614004">
              <w:rPr>
                <w:rFonts w:ascii="Trebuchet MS" w:hAnsi="Trebuchet MS"/>
                <w:sz w:val="24"/>
              </w:rPr>
              <w:t xml:space="preserve">în proiect </w:t>
            </w:r>
            <w:r w:rsidR="00634723" w:rsidRPr="00614004">
              <w:rPr>
                <w:rFonts w:ascii="Trebuchet MS" w:hAnsi="Trebuchet MS"/>
                <w:sz w:val="24"/>
              </w:rPr>
              <w:t xml:space="preserve">cu obiecte similare </w:t>
            </w:r>
            <w:r w:rsidRPr="00614004">
              <w:rPr>
                <w:rFonts w:ascii="Trebuchet MS" w:hAnsi="Trebuchet MS"/>
                <w:sz w:val="24"/>
              </w:rPr>
              <w:t xml:space="preserve">respectă principiul nedivizării </w:t>
            </w:r>
            <w:r w:rsidR="00634723" w:rsidRPr="00614004">
              <w:rPr>
                <w:rFonts w:ascii="Trebuchet MS" w:hAnsi="Trebuchet MS"/>
                <w:sz w:val="24"/>
              </w:rPr>
              <w:t>acestora</w:t>
            </w:r>
            <w:r w:rsidRPr="00614004">
              <w:rPr>
                <w:rFonts w:ascii="Trebuchet MS" w:hAnsi="Trebuchet MS"/>
                <w:sz w:val="24"/>
              </w:rPr>
              <w:t xml:space="preserve"> în contracte de valoare </w:t>
            </w:r>
            <w:r w:rsidR="00333930" w:rsidRPr="00614004">
              <w:rPr>
                <w:rFonts w:ascii="Trebuchet MS" w:hAnsi="Trebuchet MS"/>
                <w:sz w:val="24"/>
              </w:rPr>
              <w:t xml:space="preserve">mai </w:t>
            </w:r>
            <w:r w:rsidRPr="00614004">
              <w:rPr>
                <w:rFonts w:ascii="Trebuchet MS" w:hAnsi="Trebuchet MS"/>
                <w:sz w:val="24"/>
              </w:rPr>
              <w:t>mică</w:t>
            </w:r>
            <w:r w:rsidR="00A509EB" w:rsidRPr="00614004">
              <w:rPr>
                <w:rFonts w:ascii="Trebuchet MS" w:hAnsi="Trebuchet MS"/>
                <w:sz w:val="24"/>
              </w:rPr>
              <w:t xml:space="preserve"> (nu a divizat contractul de achiziție publică în mai multe contracte distincte de valoare mai mică cu scopul de a evita aplicarea procedurilor de atribuire reglementate de lege)</w:t>
            </w:r>
            <w:r w:rsidR="00634723" w:rsidRPr="00614004">
              <w:rPr>
                <w:rFonts w:ascii="Trebuchet MS" w:hAnsi="Trebuchet MS"/>
                <w:sz w:val="24"/>
              </w:rPr>
              <w:t xml:space="preserve">; </w:t>
            </w:r>
          </w:p>
          <w:p w14:paraId="4CA02BE6" w14:textId="249B1D62" w:rsidR="00840E5A" w:rsidRPr="00840E5A" w:rsidRDefault="00840E5A" w:rsidP="00614004">
            <w:pPr>
              <w:numPr>
                <w:ilvl w:val="0"/>
                <w:numId w:val="14"/>
              </w:numPr>
              <w:spacing w:before="120" w:after="160" w:line="240" w:lineRule="auto"/>
              <w:ind w:left="884" w:hanging="164"/>
              <w:contextualSpacing/>
              <w:jc w:val="both"/>
              <w:rPr>
                <w:rFonts w:ascii="Trebuchet MS" w:hAnsi="Trebuchet MS"/>
                <w:sz w:val="24"/>
              </w:rPr>
            </w:pPr>
            <w:r w:rsidRPr="00840E5A">
              <w:rPr>
                <w:rFonts w:ascii="Trebuchet MS" w:hAnsi="Trebuchet MS"/>
                <w:sz w:val="24"/>
              </w:rPr>
              <w:t>obiectul, titlul și tipul contractului/</w:t>
            </w:r>
            <w:r w:rsidR="005428C7">
              <w:rPr>
                <w:rFonts w:ascii="Trebuchet MS" w:hAnsi="Trebuchet MS"/>
                <w:sz w:val="24"/>
              </w:rPr>
              <w:t xml:space="preserve"> </w:t>
            </w:r>
            <w:r w:rsidRPr="00840E5A">
              <w:rPr>
                <w:rFonts w:ascii="Trebuchet MS" w:hAnsi="Trebuchet MS"/>
                <w:sz w:val="24"/>
              </w:rPr>
              <w:t>acordului cadru sunt corelate cu codurile CPV, precum și cu activitățile din cererea de finanțare.</w:t>
            </w:r>
          </w:p>
          <w:p w14:paraId="54CA5713" w14:textId="33648826"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t>dacă sunt incluse măsurile minime de informare și publicitate specifice proiectului</w:t>
            </w:r>
            <w:r w:rsidR="00333930" w:rsidRPr="00614004">
              <w:rPr>
                <w:rFonts w:ascii="Trebuchet MS" w:hAnsi="Trebuchet MS"/>
                <w:sz w:val="24"/>
              </w:rPr>
              <w:t>, (</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Activități previzionate</w:t>
            </w:r>
            <w:r w:rsidR="007632C0" w:rsidRPr="007632C0">
              <w:rPr>
                <w:rFonts w:ascii="Trebuchet MS" w:eastAsia="Times New Roman" w:hAnsi="Trebuchet MS" w:cs="Times New Roman"/>
                <w:sz w:val="24"/>
              </w:rPr>
              <w:t xml:space="preserve"> pentru care se solicită finanțare nerambursabilă</w:t>
            </w:r>
            <w:r w:rsidRPr="00614004">
              <w:rPr>
                <w:rFonts w:ascii="Trebuchet MS" w:hAnsi="Trebuchet MS"/>
                <w:sz w:val="24"/>
              </w:rPr>
              <w:t xml:space="preserve"> din cererea de finanțare)</w:t>
            </w:r>
          </w:p>
          <w:p w14:paraId="717B4B6A" w14:textId="3B5C584E" w:rsidR="00832918" w:rsidRPr="00614004" w:rsidRDefault="00832918" w:rsidP="00614004">
            <w:pPr>
              <w:numPr>
                <w:ilvl w:val="0"/>
                <w:numId w:val="15"/>
              </w:numPr>
              <w:spacing w:before="120" w:after="0" w:line="240" w:lineRule="auto"/>
              <w:contextualSpacing/>
              <w:jc w:val="both"/>
              <w:rPr>
                <w:rFonts w:ascii="Trebuchet MS" w:hAnsi="Trebuchet MS"/>
                <w:sz w:val="24"/>
              </w:rPr>
            </w:pPr>
            <w:r w:rsidRPr="00614004">
              <w:rPr>
                <w:rFonts w:ascii="Trebuchet MS" w:hAnsi="Trebuchet MS"/>
                <w:sz w:val="24"/>
              </w:rPr>
              <w:lastRenderedPageBreak/>
              <w:t xml:space="preserve">dacă sunt prevăzute măsuri minime pentru asigurarea unei dezvoltări durabile, </w:t>
            </w:r>
            <w:r w:rsidR="00333930" w:rsidRPr="00614004">
              <w:rPr>
                <w:rFonts w:ascii="Trebuchet MS" w:hAnsi="Trebuchet MS"/>
                <w:sz w:val="24"/>
              </w:rPr>
              <w:t>(</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Principii orizontale – Dezvoltare durabilă</w:t>
            </w:r>
            <w:r w:rsidR="007632C0" w:rsidRPr="007632C0">
              <w:rPr>
                <w:rFonts w:ascii="Trebuchet MS" w:eastAsia="Times New Roman" w:hAnsi="Trebuchet MS" w:cs="Times New Roman"/>
                <w:sz w:val="24"/>
              </w:rPr>
              <w:t xml:space="preserve">, secțiunea </w:t>
            </w:r>
            <w:r w:rsidR="007632C0" w:rsidRPr="007632C0">
              <w:rPr>
                <w:rFonts w:ascii="Trebuchet MS" w:eastAsia="Times New Roman" w:hAnsi="Trebuchet MS" w:cs="Times New Roman"/>
                <w:i/>
                <w:sz w:val="24"/>
              </w:rPr>
              <w:t>Utilizarea eficientă a resurselor</w:t>
            </w:r>
            <w:r w:rsidR="00EC3FCA">
              <w:rPr>
                <w:rFonts w:ascii="Trebuchet MS" w:eastAsia="Times New Roman" w:hAnsi="Trebuchet MS" w:cs="Times New Roman"/>
                <w:i/>
                <w:sz w:val="24"/>
              </w:rPr>
              <w:t xml:space="preserve"> </w:t>
            </w:r>
            <w:r w:rsidR="007632C0" w:rsidRPr="007632C0">
              <w:rPr>
                <w:rFonts w:ascii="Trebuchet MS" w:eastAsia="Times New Roman" w:hAnsi="Trebuchet MS" w:cs="Times New Roman"/>
                <w:sz w:val="24"/>
              </w:rPr>
              <w:t>din</w:t>
            </w:r>
            <w:r w:rsidRPr="00614004">
              <w:rPr>
                <w:rFonts w:ascii="Trebuchet MS" w:hAnsi="Trebuchet MS"/>
                <w:sz w:val="24"/>
              </w:rPr>
              <w:t xml:space="preserve"> cererea de finanțare)</w:t>
            </w:r>
          </w:p>
          <w:p w14:paraId="581FBDD8" w14:textId="064F1CE8" w:rsidR="009B7779" w:rsidRPr="00614004" w:rsidRDefault="00832918" w:rsidP="00614004">
            <w:pPr>
              <w:numPr>
                <w:ilvl w:val="0"/>
                <w:numId w:val="15"/>
              </w:numPr>
              <w:spacing w:before="120" w:after="0" w:line="240" w:lineRule="auto"/>
              <w:contextualSpacing/>
              <w:jc w:val="both"/>
              <w:rPr>
                <w:rFonts w:ascii="Trebuchet MS" w:hAnsi="Trebuchet MS"/>
                <w:color w:val="333333"/>
                <w:sz w:val="24"/>
              </w:rPr>
            </w:pPr>
            <w:r w:rsidRPr="00614004">
              <w:rPr>
                <w:rFonts w:ascii="Trebuchet MS" w:hAnsi="Trebuchet MS"/>
                <w:sz w:val="24"/>
              </w:rPr>
              <w:t xml:space="preserve">dacă sunt prevăzute măsuri minime pentru asigurarea egalității de șanse, </w:t>
            </w:r>
            <w:r w:rsidR="00333930" w:rsidRPr="00614004">
              <w:rPr>
                <w:rFonts w:ascii="Trebuchet MS" w:hAnsi="Trebuchet MS"/>
                <w:sz w:val="24"/>
              </w:rPr>
              <w:t>(</w:t>
            </w:r>
            <w:r w:rsidR="007632C0" w:rsidRPr="007632C0">
              <w:rPr>
                <w:rFonts w:ascii="Trebuchet MS" w:eastAsia="Times New Roman" w:hAnsi="Trebuchet MS" w:cs="Times New Roman"/>
                <w:sz w:val="24"/>
              </w:rPr>
              <w:t xml:space="preserve">funcția </w:t>
            </w:r>
            <w:r w:rsidR="007632C0" w:rsidRPr="007632C0">
              <w:rPr>
                <w:rFonts w:ascii="Trebuchet MS" w:eastAsia="Times New Roman" w:hAnsi="Trebuchet MS" w:cs="Times New Roman"/>
                <w:i/>
                <w:sz w:val="24"/>
              </w:rPr>
              <w:t>Principii orizontale – Egalitate de șanse</w:t>
            </w:r>
            <w:r w:rsidR="007632C0" w:rsidRPr="007632C0">
              <w:rPr>
                <w:rFonts w:ascii="Trebuchet MS" w:eastAsia="Times New Roman" w:hAnsi="Trebuchet MS" w:cs="Times New Roman"/>
                <w:sz w:val="24"/>
              </w:rPr>
              <w:t xml:space="preserve">, secțiunile </w:t>
            </w:r>
            <w:r w:rsidR="007632C0" w:rsidRPr="007632C0">
              <w:rPr>
                <w:rFonts w:ascii="Trebuchet MS" w:eastAsia="Times New Roman" w:hAnsi="Trebuchet MS" w:cs="Times New Roman"/>
                <w:i/>
                <w:sz w:val="24"/>
              </w:rPr>
              <w:t>Egalitate de gen, Nediscriminare, Accesibilitate pentru persoanele cu dizabilități</w:t>
            </w:r>
            <w:r w:rsidR="00EC3FCA">
              <w:rPr>
                <w:rFonts w:ascii="Trebuchet MS" w:eastAsia="Times New Roman" w:hAnsi="Trebuchet MS" w:cs="Times New Roman"/>
                <w:i/>
                <w:sz w:val="24"/>
              </w:rPr>
              <w:t xml:space="preserve"> </w:t>
            </w:r>
            <w:r w:rsidR="007632C0" w:rsidRPr="007632C0">
              <w:rPr>
                <w:rFonts w:ascii="Trebuchet MS" w:eastAsia="Times New Roman" w:hAnsi="Trebuchet MS" w:cs="Times New Roman"/>
                <w:sz w:val="24"/>
              </w:rPr>
              <w:t>din</w:t>
            </w:r>
            <w:r w:rsidRPr="00614004">
              <w:rPr>
                <w:rFonts w:ascii="Trebuchet MS" w:hAnsi="Trebuchet MS"/>
                <w:sz w:val="24"/>
              </w:rPr>
              <w:t xml:space="preserve"> cererea de finanțare)</w:t>
            </w:r>
          </w:p>
          <w:p w14:paraId="39A44F97" w14:textId="77777777" w:rsidR="00AF4BBB" w:rsidRPr="00614004" w:rsidRDefault="00AF4BBB" w:rsidP="00614004">
            <w:pPr>
              <w:numPr>
                <w:ilvl w:val="0"/>
                <w:numId w:val="15"/>
              </w:numPr>
              <w:spacing w:before="120" w:after="0" w:line="240" w:lineRule="auto"/>
              <w:contextualSpacing/>
              <w:jc w:val="both"/>
              <w:rPr>
                <w:rFonts w:ascii="Trebuchet MS" w:hAnsi="Trebuchet MS"/>
                <w:color w:val="333333"/>
                <w:sz w:val="24"/>
              </w:rPr>
            </w:pPr>
            <w:r w:rsidRPr="00614004">
              <w:rPr>
                <w:rFonts w:ascii="Trebuchet MS" w:hAnsi="Trebuchet MS"/>
                <w:sz w:val="24"/>
              </w:rPr>
              <w:t>în cazul proiectelor depuse în parteneriat, se verifică:</w:t>
            </w:r>
          </w:p>
          <w:p w14:paraId="365FA69A" w14:textId="77777777"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rPr>
            </w:pPr>
            <w:r w:rsidRPr="00614004">
              <w:rPr>
                <w:rFonts w:ascii="Trebuchet MS" w:eastAsiaTheme="minorHAnsi" w:hAnsi="Trebuchet MS"/>
                <w:sz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24D59CCF" w14:textId="40A40FAA"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rPr>
            </w:pPr>
            <w:r w:rsidRPr="00614004">
              <w:rPr>
                <w:rFonts w:ascii="Trebuchet MS" w:eastAsiaTheme="minorHAnsi" w:hAnsi="Trebuchet MS"/>
                <w:sz w:val="24"/>
              </w:rPr>
              <w:t>selectarea de către lider a uneia sau mai multor dintre entitățile private care au răspuns anunțului public în baza unor criterii transparente;</w:t>
            </w:r>
          </w:p>
          <w:p w14:paraId="7FA2DFD2" w14:textId="1D7D2DC5"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rPr>
            </w:pPr>
            <w:r w:rsidRPr="00614004">
              <w:rPr>
                <w:rFonts w:ascii="Trebuchet MS" w:eastAsiaTheme="minorHAnsi" w:hAnsi="Trebuchet MS"/>
                <w:sz w:val="24"/>
              </w:rPr>
              <w:t>dacă organizația/organizațiile selectate are/au domenii de activitate în concordanță cu obiectivele specifice ale proiectului;</w:t>
            </w:r>
          </w:p>
          <w:p w14:paraId="1F8B164A" w14:textId="77777777" w:rsidR="00AF4BBB" w:rsidRPr="00614004"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rPr>
            </w:pPr>
            <w:r w:rsidRPr="00614004">
              <w:rPr>
                <w:rFonts w:ascii="Trebuchet MS" w:eastAsiaTheme="minorHAnsi" w:hAnsi="Trebuchet MS"/>
                <w:sz w:val="24"/>
              </w:rPr>
              <w:t>respectarea în procesul de selecție a partenerului/partenerilor a principiului utilizării eficiente a fondurilor publice.</w:t>
            </w:r>
          </w:p>
          <w:p w14:paraId="220927B5" w14:textId="68A5CE65" w:rsidR="00AF4BBB" w:rsidRPr="00614004" w:rsidRDefault="00304D88" w:rsidP="00614004">
            <w:pPr>
              <w:spacing w:before="120" w:after="0" w:line="240" w:lineRule="auto"/>
              <w:ind w:left="720"/>
              <w:jc w:val="both"/>
              <w:rPr>
                <w:rFonts w:ascii="Trebuchet MS" w:hAnsi="Trebuchet MS"/>
                <w:color w:val="333333"/>
                <w:sz w:val="24"/>
              </w:rPr>
            </w:pPr>
            <w:r w:rsidRPr="00614004">
              <w:rPr>
                <w:rFonts w:ascii="Trebuchet MS" w:hAnsi="Trebuchet MS"/>
                <w:sz w:val="24"/>
              </w:rPr>
              <w:lastRenderedPageBreak/>
              <w:t>Punctul i se verifică pe pagina de internet a liderului, iar celelalte se verific</w:t>
            </w:r>
            <w:bookmarkStart w:id="0" w:name="_GoBack"/>
            <w:bookmarkEnd w:id="0"/>
            <w:r w:rsidRPr="00614004">
              <w:rPr>
                <w:rFonts w:ascii="Trebuchet MS" w:hAnsi="Trebuchet MS"/>
                <w:sz w:val="24"/>
              </w:rPr>
              <w:t>ă în raportul procedurii de selecție.</w:t>
            </w:r>
          </w:p>
        </w:tc>
        <w:tc>
          <w:tcPr>
            <w:tcW w:w="850" w:type="dxa"/>
          </w:tcPr>
          <w:p w14:paraId="54450A84" w14:textId="77777777" w:rsidR="00832918" w:rsidRPr="00614004" w:rsidRDefault="00832918" w:rsidP="004D2B47">
            <w:pPr>
              <w:spacing w:after="0" w:line="240" w:lineRule="auto"/>
              <w:jc w:val="both"/>
              <w:rPr>
                <w:rFonts w:ascii="Trebuchet MS" w:hAnsi="Trebuchet MS"/>
                <w:color w:val="333333"/>
                <w:sz w:val="24"/>
              </w:rPr>
            </w:pPr>
          </w:p>
        </w:tc>
        <w:tc>
          <w:tcPr>
            <w:tcW w:w="2694" w:type="dxa"/>
          </w:tcPr>
          <w:p w14:paraId="77B159E5" w14:textId="77777777" w:rsidR="00832918" w:rsidRPr="00614004" w:rsidRDefault="00832918" w:rsidP="004D2B47">
            <w:pPr>
              <w:spacing w:after="0" w:line="240" w:lineRule="auto"/>
              <w:jc w:val="both"/>
              <w:rPr>
                <w:rFonts w:ascii="Trebuchet MS" w:hAnsi="Trebuchet MS"/>
                <w:color w:val="333333"/>
                <w:sz w:val="24"/>
              </w:rPr>
            </w:pPr>
          </w:p>
        </w:tc>
        <w:tc>
          <w:tcPr>
            <w:tcW w:w="850" w:type="dxa"/>
            <w:shd w:val="clear" w:color="auto" w:fill="auto"/>
          </w:tcPr>
          <w:p w14:paraId="69D28E44" w14:textId="77777777" w:rsidR="00832918" w:rsidRPr="00614004" w:rsidRDefault="00832918" w:rsidP="004D2B47">
            <w:pPr>
              <w:spacing w:after="0" w:line="240" w:lineRule="auto"/>
              <w:jc w:val="both"/>
              <w:rPr>
                <w:rFonts w:ascii="Trebuchet MS" w:hAnsi="Trebuchet MS"/>
                <w:color w:val="333333"/>
                <w:sz w:val="24"/>
              </w:rPr>
            </w:pPr>
          </w:p>
        </w:tc>
        <w:tc>
          <w:tcPr>
            <w:tcW w:w="2410" w:type="dxa"/>
            <w:shd w:val="clear" w:color="auto" w:fill="auto"/>
          </w:tcPr>
          <w:p w14:paraId="4DA8AC15" w14:textId="77777777" w:rsidR="00832918" w:rsidRPr="00614004" w:rsidRDefault="00832918" w:rsidP="004D2B47">
            <w:pPr>
              <w:spacing w:after="0" w:line="240" w:lineRule="auto"/>
              <w:jc w:val="both"/>
              <w:rPr>
                <w:rFonts w:ascii="Trebuchet MS" w:hAnsi="Trebuchet MS"/>
                <w:color w:val="333333"/>
                <w:sz w:val="24"/>
              </w:rPr>
            </w:pPr>
          </w:p>
        </w:tc>
      </w:tr>
      <w:tr w:rsidR="00D970FE" w:rsidRPr="00C74BA0" w14:paraId="1F81BC5D" w14:textId="14D808C7" w:rsidTr="00614004">
        <w:tc>
          <w:tcPr>
            <w:tcW w:w="3652" w:type="dxa"/>
            <w:shd w:val="clear" w:color="auto" w:fill="auto"/>
          </w:tcPr>
          <w:p w14:paraId="292BF0CB" w14:textId="02E334E8" w:rsidR="00D970FE" w:rsidRPr="00614004" w:rsidRDefault="00333930" w:rsidP="004D2B47">
            <w:pPr>
              <w:spacing w:after="0" w:line="240" w:lineRule="auto"/>
              <w:ind w:left="72"/>
              <w:jc w:val="both"/>
              <w:rPr>
                <w:rFonts w:ascii="Trebuchet MS" w:hAnsi="Trebuchet MS"/>
                <w:color w:val="333333"/>
                <w:sz w:val="24"/>
              </w:rPr>
            </w:pPr>
            <w:r w:rsidRPr="00614004">
              <w:rPr>
                <w:rFonts w:ascii="Trebuchet MS" w:hAnsi="Trebuchet MS"/>
                <w:sz w:val="24"/>
              </w:rPr>
              <w:lastRenderedPageBreak/>
              <w:t>Proiectul se adresează unui grup ţintă relevant pentru acțiunea respectivă, așa cum este descrisă în POAT</w:t>
            </w:r>
          </w:p>
        </w:tc>
        <w:tc>
          <w:tcPr>
            <w:tcW w:w="5245" w:type="dxa"/>
            <w:shd w:val="clear" w:color="auto" w:fill="auto"/>
          </w:tcPr>
          <w:p w14:paraId="15C16B8C" w14:textId="44F830E0" w:rsidR="00D970FE" w:rsidRPr="00614004" w:rsidRDefault="00333930"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Grupul țintă de la </w:t>
            </w:r>
            <w:r w:rsidR="007632C0" w:rsidRPr="007632C0">
              <w:rPr>
                <w:rFonts w:ascii="Trebuchet MS" w:eastAsia="Times New Roman" w:hAnsi="Trebuchet MS" w:cs="Times New Roman"/>
                <w:sz w:val="24"/>
                <w:szCs w:val="24"/>
                <w:lang w:eastAsia="ro-RO"/>
              </w:rPr>
              <w:t xml:space="preserve">funcția </w:t>
            </w:r>
            <w:r w:rsidR="007632C0" w:rsidRPr="007632C0">
              <w:rPr>
                <w:rFonts w:ascii="Trebuchet MS" w:eastAsia="Times New Roman" w:hAnsi="Trebuchet MS" w:cs="Times New Roman"/>
                <w:i/>
                <w:sz w:val="24"/>
                <w:szCs w:val="24"/>
                <w:lang w:eastAsia="ro-RO"/>
              </w:rPr>
              <w:t>Grup țintă</w:t>
            </w:r>
            <w:r w:rsidR="00000DF9">
              <w:rPr>
                <w:rFonts w:ascii="Trebuchet MS" w:eastAsia="Times New Roman" w:hAnsi="Trebuchet MS" w:cs="Times New Roman"/>
                <w:i/>
                <w:sz w:val="24"/>
                <w:szCs w:val="24"/>
                <w:lang w:eastAsia="ro-RO"/>
              </w:rPr>
              <w:t xml:space="preserve"> </w:t>
            </w:r>
            <w:r w:rsidR="007632C0" w:rsidRPr="007632C0">
              <w:rPr>
                <w:rFonts w:ascii="Trebuchet MS" w:eastAsia="Times New Roman" w:hAnsi="Trebuchet MS" w:cs="Times New Roman"/>
                <w:sz w:val="24"/>
                <w:szCs w:val="24"/>
                <w:lang w:eastAsia="ro-RO"/>
              </w:rPr>
              <w:t>din</w:t>
            </w:r>
            <w:r w:rsidRPr="00614004">
              <w:rPr>
                <w:rFonts w:ascii="Trebuchet MS" w:hAnsi="Trebuchet MS"/>
                <w:sz w:val="24"/>
              </w:rPr>
              <w:t xml:space="preserve"> cererea de finanțare este relevant pentru acțiunea în care se însc</w:t>
            </w:r>
            <w:r w:rsidR="007F4421">
              <w:rPr>
                <w:rFonts w:ascii="Trebuchet MS" w:hAnsi="Trebuchet MS"/>
                <w:sz w:val="24"/>
              </w:rPr>
              <w:t xml:space="preserve"> </w:t>
            </w:r>
            <w:r w:rsidRPr="00614004">
              <w:rPr>
                <w:rFonts w:ascii="Trebuchet MS" w:hAnsi="Trebuchet MS"/>
                <w:sz w:val="24"/>
              </w:rPr>
              <w:t>rie proiectul.</w:t>
            </w:r>
          </w:p>
        </w:tc>
        <w:tc>
          <w:tcPr>
            <w:tcW w:w="850" w:type="dxa"/>
            <w:shd w:val="clear" w:color="auto" w:fill="auto"/>
          </w:tcPr>
          <w:p w14:paraId="38479E7F" w14:textId="5308481A" w:rsidR="00D970FE" w:rsidRPr="00614004" w:rsidRDefault="00D970FE" w:rsidP="004D2B47">
            <w:pPr>
              <w:spacing w:after="0" w:line="240" w:lineRule="auto"/>
              <w:jc w:val="both"/>
              <w:rPr>
                <w:rFonts w:ascii="Trebuchet MS" w:hAnsi="Trebuchet MS"/>
                <w:b/>
                <w:color w:val="333333"/>
                <w:sz w:val="24"/>
              </w:rPr>
            </w:pPr>
          </w:p>
        </w:tc>
        <w:tc>
          <w:tcPr>
            <w:tcW w:w="2694" w:type="dxa"/>
            <w:shd w:val="clear" w:color="auto" w:fill="auto"/>
          </w:tcPr>
          <w:p w14:paraId="2E98304D" w14:textId="7FC2E6E8" w:rsidR="00D970FE" w:rsidRPr="00614004" w:rsidRDefault="00D970FE" w:rsidP="004D2B47">
            <w:pPr>
              <w:spacing w:after="0" w:line="240" w:lineRule="auto"/>
              <w:jc w:val="both"/>
              <w:rPr>
                <w:rFonts w:ascii="Trebuchet MS" w:hAnsi="Trebuchet MS"/>
                <w:b/>
                <w:color w:val="333333"/>
                <w:sz w:val="24"/>
              </w:rPr>
            </w:pPr>
          </w:p>
        </w:tc>
        <w:tc>
          <w:tcPr>
            <w:tcW w:w="850" w:type="dxa"/>
            <w:shd w:val="clear" w:color="auto" w:fill="auto"/>
          </w:tcPr>
          <w:p w14:paraId="297F9602" w14:textId="77777777" w:rsidR="00333930" w:rsidRPr="00614004" w:rsidRDefault="00333930" w:rsidP="004D2B47">
            <w:pPr>
              <w:spacing w:after="0" w:line="240" w:lineRule="auto"/>
              <w:jc w:val="both"/>
              <w:rPr>
                <w:rFonts w:ascii="Trebuchet MS" w:hAnsi="Trebuchet MS"/>
                <w:b/>
                <w:color w:val="333333"/>
                <w:sz w:val="24"/>
              </w:rPr>
            </w:pPr>
          </w:p>
        </w:tc>
        <w:tc>
          <w:tcPr>
            <w:tcW w:w="2410" w:type="dxa"/>
            <w:shd w:val="clear" w:color="auto" w:fill="auto"/>
          </w:tcPr>
          <w:p w14:paraId="1EAAA35E" w14:textId="77777777" w:rsidR="00333930" w:rsidRPr="00614004" w:rsidRDefault="00333930" w:rsidP="004D2B47">
            <w:pPr>
              <w:spacing w:after="0" w:line="240" w:lineRule="auto"/>
              <w:jc w:val="both"/>
              <w:rPr>
                <w:rFonts w:ascii="Trebuchet MS" w:hAnsi="Trebuchet MS"/>
                <w:b/>
                <w:color w:val="333333"/>
                <w:sz w:val="24"/>
              </w:rPr>
            </w:pPr>
          </w:p>
        </w:tc>
      </w:tr>
      <w:tr w:rsidR="00832918" w:rsidRPr="00C74BA0" w14:paraId="59C240DB" w14:textId="77777777" w:rsidTr="00614004">
        <w:tc>
          <w:tcPr>
            <w:tcW w:w="3652" w:type="dxa"/>
          </w:tcPr>
          <w:p w14:paraId="22D1EC2D"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Criterii specifice pentru anumite Acțiuni</w:t>
            </w:r>
          </w:p>
        </w:tc>
        <w:tc>
          <w:tcPr>
            <w:tcW w:w="5245" w:type="dxa"/>
          </w:tcPr>
          <w:p w14:paraId="6A5E358A"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3B38DC01"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0F5CE949"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7A6E3D9A"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723E43F7"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3B40CCB0" w14:textId="77777777" w:rsidTr="00614004">
        <w:tc>
          <w:tcPr>
            <w:tcW w:w="3652" w:type="dxa"/>
          </w:tcPr>
          <w:p w14:paraId="5E838DD0" w14:textId="77777777" w:rsidR="00832918" w:rsidRPr="00614004" w:rsidRDefault="00832918" w:rsidP="004D2B47">
            <w:pPr>
              <w:spacing w:after="0" w:line="240" w:lineRule="auto"/>
              <w:jc w:val="both"/>
              <w:rPr>
                <w:rFonts w:ascii="Trebuchet MS" w:hAnsi="Trebuchet MS"/>
                <w:b/>
                <w:color w:val="333333"/>
                <w:sz w:val="24"/>
              </w:rPr>
            </w:pPr>
            <w:r w:rsidRPr="00614004">
              <w:rPr>
                <w:rFonts w:ascii="Trebuchet MS" w:hAnsi="Trebuchet MS"/>
                <w:b/>
                <w:color w:val="333333"/>
                <w:sz w:val="24"/>
              </w:rPr>
              <w:t xml:space="preserve">Acțiunea 2.1.1 </w:t>
            </w:r>
          </w:p>
        </w:tc>
        <w:tc>
          <w:tcPr>
            <w:tcW w:w="5245" w:type="dxa"/>
          </w:tcPr>
          <w:p w14:paraId="77E4448B" w14:textId="77777777" w:rsidR="00832918" w:rsidRPr="00614004" w:rsidRDefault="00832918" w:rsidP="004D2B47">
            <w:pPr>
              <w:spacing w:after="0" w:line="240" w:lineRule="auto"/>
              <w:jc w:val="both"/>
              <w:rPr>
                <w:rFonts w:ascii="Trebuchet MS" w:hAnsi="Trebuchet MS"/>
                <w:b/>
                <w:color w:val="333333"/>
                <w:sz w:val="24"/>
              </w:rPr>
            </w:pPr>
          </w:p>
        </w:tc>
        <w:tc>
          <w:tcPr>
            <w:tcW w:w="850" w:type="dxa"/>
          </w:tcPr>
          <w:p w14:paraId="0B267C7D"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5E8281C7"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4FB99C3D"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1EABAE0C" w14:textId="77777777" w:rsidR="00832918" w:rsidRPr="00614004" w:rsidRDefault="00832918" w:rsidP="004D2B47">
            <w:pPr>
              <w:spacing w:after="0" w:line="240" w:lineRule="auto"/>
              <w:jc w:val="both"/>
              <w:rPr>
                <w:rFonts w:ascii="Trebuchet MS" w:hAnsi="Trebuchet MS"/>
                <w:b/>
                <w:color w:val="333333"/>
                <w:sz w:val="24"/>
              </w:rPr>
            </w:pPr>
          </w:p>
        </w:tc>
      </w:tr>
      <w:tr w:rsidR="00832918" w:rsidRPr="00C74BA0" w14:paraId="4D0927A8" w14:textId="77777777" w:rsidTr="00614004">
        <w:tc>
          <w:tcPr>
            <w:tcW w:w="3652" w:type="dxa"/>
          </w:tcPr>
          <w:p w14:paraId="3FF95CF8" w14:textId="76492EEE" w:rsidR="00832918" w:rsidRPr="00614004" w:rsidRDefault="00832918" w:rsidP="004D2B47">
            <w:pPr>
              <w:spacing w:after="0" w:line="240" w:lineRule="auto"/>
              <w:ind w:left="72"/>
              <w:jc w:val="both"/>
              <w:rPr>
                <w:rFonts w:ascii="Trebuchet MS" w:hAnsi="Trebuchet MS"/>
                <w:b/>
                <w:color w:val="333333"/>
                <w:sz w:val="24"/>
              </w:rPr>
            </w:pPr>
            <w:r w:rsidRPr="00614004">
              <w:rPr>
                <w:rFonts w:ascii="Trebuchet MS" w:hAnsi="Trebuchet MS"/>
                <w:sz w:val="24"/>
              </w:rPr>
              <w:t>În cazul proiectelor care includ achiziție de echipamente</w:t>
            </w:r>
            <w:r w:rsidR="00AA1E53" w:rsidRPr="00614004">
              <w:rPr>
                <w:rFonts w:ascii="Trebuchet MS" w:hAnsi="Trebuchet MS"/>
                <w:sz w:val="24"/>
              </w:rPr>
              <w:t xml:space="preserve"> și software pentru</w:t>
            </w:r>
            <w:r w:rsidRPr="00614004">
              <w:rPr>
                <w:rFonts w:ascii="Trebuchet MS" w:hAnsi="Trebuchet MS"/>
              </w:rPr>
              <w:t xml:space="preserve"> </w:t>
            </w:r>
            <w:r w:rsidRPr="00614004">
              <w:rPr>
                <w:rFonts w:ascii="Trebuchet MS" w:hAnsi="Trebuchet MS"/>
                <w:sz w:val="24"/>
                <w:szCs w:val="24"/>
              </w:rPr>
              <w:t>structurile responsabile de coordonarea, gestionarea și controlul FESI, acestea vor fi compatibile cu SMIS 2014+</w:t>
            </w:r>
          </w:p>
        </w:tc>
        <w:tc>
          <w:tcPr>
            <w:tcW w:w="5245" w:type="dxa"/>
          </w:tcPr>
          <w:p w14:paraId="5C70788C" w14:textId="12C3B818"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sz w:val="24"/>
              </w:rPr>
              <w:t xml:space="preserve">Se vor verifica specificațiile echipamentelor prevăzute pentru a asigura compatibilitatea cu cerințele </w:t>
            </w:r>
            <w:r w:rsidR="00333930" w:rsidRPr="00614004">
              <w:rPr>
                <w:rFonts w:ascii="Trebuchet MS" w:hAnsi="Trebuchet MS"/>
                <w:sz w:val="24"/>
              </w:rPr>
              <w:t xml:space="preserve">sistemului </w:t>
            </w:r>
            <w:r w:rsidRPr="00614004">
              <w:rPr>
                <w:rFonts w:ascii="Trebuchet MS" w:hAnsi="Trebuchet MS"/>
              </w:rPr>
              <w:t>SMIS 2014</w:t>
            </w:r>
            <w:r w:rsidR="00333930" w:rsidRPr="00614004">
              <w:rPr>
                <w:rFonts w:ascii="Trebuchet MS" w:hAnsi="Trebuchet MS"/>
              </w:rPr>
              <w:t>+/MYSMIS2014 (</w:t>
            </w:r>
            <w:r w:rsidR="007632C0" w:rsidRPr="00AF4BBB">
              <w:rPr>
                <w:rFonts w:ascii="Trebuchet MS" w:hAnsi="Trebuchet MS"/>
                <w:lang w:eastAsia="ro-RO"/>
              </w:rPr>
              <w:t xml:space="preserve">funcția </w:t>
            </w:r>
            <w:r w:rsidR="007632C0" w:rsidRPr="00AF4BBB">
              <w:rPr>
                <w:rFonts w:ascii="Trebuchet MS" w:hAnsi="Trebuchet MS"/>
                <w:i/>
                <w:lang w:eastAsia="ro-RO"/>
              </w:rPr>
              <w:t>Activitățile previzionate</w:t>
            </w:r>
            <w:r w:rsidRPr="00614004">
              <w:rPr>
                <w:rFonts w:ascii="Trebuchet MS" w:hAnsi="Trebuchet MS"/>
              </w:rPr>
              <w:t xml:space="preserve"> din cererea de finanțare</w:t>
            </w:r>
            <w:r w:rsidR="007632C0" w:rsidRPr="00AF4BBB">
              <w:rPr>
                <w:rFonts w:ascii="Trebuchet MS" w:hAnsi="Trebuchet MS"/>
                <w:lang w:eastAsia="ro-RO"/>
              </w:rPr>
              <w:t>, câmpul ”Detalierea subactivității”</w:t>
            </w:r>
            <w:r w:rsidR="007632C0" w:rsidRPr="00AF4BBB">
              <w:rPr>
                <w:rFonts w:ascii="Trebuchet MS" w:hAnsi="Trebuchet MS"/>
              </w:rPr>
              <w:t>).</w:t>
            </w:r>
          </w:p>
        </w:tc>
        <w:tc>
          <w:tcPr>
            <w:tcW w:w="850" w:type="dxa"/>
          </w:tcPr>
          <w:p w14:paraId="61CD869F" w14:textId="77777777" w:rsidR="00832918" w:rsidRPr="00614004" w:rsidRDefault="00832918" w:rsidP="004D2B47">
            <w:pPr>
              <w:spacing w:after="0" w:line="240" w:lineRule="auto"/>
              <w:jc w:val="both"/>
              <w:rPr>
                <w:rFonts w:ascii="Trebuchet MS" w:hAnsi="Trebuchet MS"/>
                <w:b/>
                <w:color w:val="333333"/>
                <w:sz w:val="24"/>
              </w:rPr>
            </w:pPr>
          </w:p>
        </w:tc>
        <w:tc>
          <w:tcPr>
            <w:tcW w:w="2694" w:type="dxa"/>
          </w:tcPr>
          <w:p w14:paraId="24B273F4" w14:textId="77777777" w:rsidR="00832918" w:rsidRPr="00614004" w:rsidRDefault="00832918" w:rsidP="004D2B47">
            <w:pPr>
              <w:spacing w:after="0" w:line="240" w:lineRule="auto"/>
              <w:jc w:val="both"/>
              <w:rPr>
                <w:rFonts w:ascii="Trebuchet MS" w:hAnsi="Trebuchet MS"/>
                <w:b/>
                <w:color w:val="333333"/>
                <w:sz w:val="24"/>
              </w:rPr>
            </w:pPr>
          </w:p>
        </w:tc>
        <w:tc>
          <w:tcPr>
            <w:tcW w:w="850" w:type="dxa"/>
            <w:shd w:val="clear" w:color="auto" w:fill="auto"/>
          </w:tcPr>
          <w:p w14:paraId="6D172A95" w14:textId="77777777" w:rsidR="00832918" w:rsidRPr="00614004" w:rsidRDefault="00832918" w:rsidP="004D2B47">
            <w:pPr>
              <w:spacing w:after="0" w:line="240" w:lineRule="auto"/>
              <w:jc w:val="both"/>
              <w:rPr>
                <w:rFonts w:ascii="Trebuchet MS" w:hAnsi="Trebuchet MS"/>
                <w:b/>
                <w:color w:val="333333"/>
                <w:sz w:val="24"/>
              </w:rPr>
            </w:pPr>
          </w:p>
        </w:tc>
        <w:tc>
          <w:tcPr>
            <w:tcW w:w="2410" w:type="dxa"/>
            <w:shd w:val="clear" w:color="auto" w:fill="auto"/>
          </w:tcPr>
          <w:p w14:paraId="2CC99941" w14:textId="77777777" w:rsidR="00832918" w:rsidRPr="00614004" w:rsidRDefault="00832918" w:rsidP="004D2B47">
            <w:pPr>
              <w:spacing w:after="0" w:line="240" w:lineRule="auto"/>
              <w:jc w:val="both"/>
              <w:rPr>
                <w:rFonts w:ascii="Trebuchet MS" w:hAnsi="Trebuchet MS"/>
                <w:b/>
                <w:color w:val="333333"/>
                <w:sz w:val="24"/>
              </w:rPr>
            </w:pPr>
          </w:p>
        </w:tc>
      </w:tr>
    </w:tbl>
    <w:p w14:paraId="5878168F" w14:textId="77777777" w:rsidR="007632C0" w:rsidRPr="007632C0" w:rsidRDefault="007632C0" w:rsidP="007632C0">
      <w:pPr>
        <w:spacing w:after="160" w:line="259" w:lineRule="auto"/>
        <w:jc w:val="right"/>
        <w:rPr>
          <w:rFonts w:ascii="Trebuchet MS" w:eastAsia="Calibri" w:hAnsi="Trebuchet MS" w:cs="Times New Roman"/>
          <w:sz w:val="24"/>
          <w:szCs w:val="24"/>
        </w:rPr>
      </w:pPr>
    </w:p>
    <w:p w14:paraId="74CB9EF2" w14:textId="7E197D90" w:rsidR="00832918" w:rsidRPr="00614004" w:rsidRDefault="00832918" w:rsidP="004D2B47">
      <w:pPr>
        <w:spacing w:after="0" w:line="240" w:lineRule="auto"/>
        <w:jc w:val="both"/>
        <w:rPr>
          <w:rFonts w:ascii="Trebuchet MS" w:eastAsia="Times New Roman" w:hAnsi="Trebuchet MS" w:cs="Times New Roman"/>
          <w:color w:val="333333"/>
          <w:sz w:val="24"/>
          <w:szCs w:val="24"/>
        </w:rPr>
      </w:pPr>
      <w:r w:rsidRPr="00614004">
        <w:rPr>
          <w:rFonts w:ascii="Trebuchet MS" w:hAnsi="Trebuchet MS"/>
        </w:rPr>
        <w:t xml:space="preserve">Cererea de finanțare este: </w:t>
      </w:r>
      <w:r w:rsidR="009B7779" w:rsidRPr="00614004">
        <w:rPr>
          <w:rFonts w:ascii="Trebuchet MS" w:hAnsi="Trebuchet MS"/>
        </w:rPr>
        <w:t>admisă</w:t>
      </w:r>
      <w:r w:rsidRPr="00614004">
        <w:rPr>
          <w:rFonts w:ascii="Trebuchet MS" w:hAnsi="Trebuchet MS"/>
        </w:rPr>
        <w:t xml:space="preserve"> □</w:t>
      </w:r>
      <w:r w:rsidRPr="00614004">
        <w:rPr>
          <w:rFonts w:ascii="Trebuchet MS" w:hAnsi="Trebuchet MS"/>
        </w:rPr>
        <w:tab/>
      </w:r>
      <w:r w:rsidR="009B7779" w:rsidRPr="00614004">
        <w:rPr>
          <w:rFonts w:ascii="Trebuchet MS" w:hAnsi="Trebuchet MS"/>
        </w:rPr>
        <w:tab/>
        <w:t>respinsă</w:t>
      </w:r>
      <w:r w:rsidRPr="00614004">
        <w:rPr>
          <w:rFonts w:ascii="Trebuchet MS" w:hAnsi="Trebuchet MS"/>
        </w:rPr>
        <w:t xml:space="preserve"> □</w:t>
      </w:r>
      <w:r w:rsidRPr="00614004">
        <w:rPr>
          <w:rFonts w:ascii="Trebuchet MS" w:hAnsi="Trebuchet MS"/>
          <w:color w:val="333333"/>
        </w:rPr>
        <w:tab/>
      </w:r>
      <w:r w:rsidR="00E64290" w:rsidRPr="00614004">
        <w:rPr>
          <w:rFonts w:ascii="Trebuchet MS" w:hAnsi="Trebuchet MS"/>
          <w:color w:val="333333"/>
        </w:rPr>
        <w:tab/>
        <w:t>clarificări</w:t>
      </w:r>
      <w:r w:rsidR="00E64290" w:rsidRPr="00614004">
        <w:rPr>
          <w:rFonts w:ascii="Trebuchet MS" w:hAnsi="Trebuchet MS"/>
        </w:rPr>
        <w:t xml:space="preserve"> □</w:t>
      </w:r>
      <w:r w:rsidR="00E64290" w:rsidRPr="00614004">
        <w:rPr>
          <w:rFonts w:ascii="Trebuchet MS" w:hAnsi="Trebuchet MS"/>
          <w:color w:val="333333"/>
        </w:rPr>
        <w:tab/>
      </w:r>
    </w:p>
    <w:p w14:paraId="429DACF7" w14:textId="77777777" w:rsidR="00832918" w:rsidRPr="00614004" w:rsidRDefault="00832918" w:rsidP="004D2B47">
      <w:pPr>
        <w:spacing w:after="0" w:line="240" w:lineRule="auto"/>
        <w:jc w:val="both"/>
        <w:rPr>
          <w:rFonts w:ascii="Trebuchet MS" w:hAnsi="Trebuchet MS"/>
        </w:rPr>
      </w:pPr>
    </w:p>
    <w:p w14:paraId="36014DBB" w14:textId="77777777"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Verificare efectuată de către:</w:t>
      </w:r>
    </w:p>
    <w:p w14:paraId="6B0FDC24" w14:textId="77777777" w:rsidR="00832918" w:rsidRPr="00614004" w:rsidRDefault="00832918" w:rsidP="004D2B47">
      <w:pPr>
        <w:spacing w:after="0" w:line="240" w:lineRule="auto"/>
        <w:jc w:val="both"/>
        <w:rPr>
          <w:rFonts w:ascii="Trebuchet MS" w:hAnsi="Trebuchet MS"/>
        </w:rPr>
      </w:pPr>
    </w:p>
    <w:p w14:paraId="5A7D4FC8" w14:textId="32F30A54"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 xml:space="preserve">Prima verificare: </w:t>
      </w:r>
      <w:r w:rsidR="009B7779" w:rsidRPr="00614004">
        <w:rPr>
          <w:rFonts w:ascii="Trebuchet MS" w:hAnsi="Trebuchet MS"/>
          <w:color w:val="000000"/>
        </w:rPr>
        <w:t>REC</w:t>
      </w:r>
      <w:r w:rsidR="00412F90" w:rsidRPr="00614004">
        <w:rPr>
          <w:rFonts w:ascii="Trebuchet MS" w:hAnsi="Trebuchet MS"/>
          <w:color w:val="000000"/>
        </w:rPr>
        <w:t xml:space="preserve"> 1</w:t>
      </w:r>
      <w:r w:rsidR="009B7779" w:rsidRPr="00614004">
        <w:rPr>
          <w:rFonts w:ascii="Trebuchet MS" w:hAnsi="Trebuchet MS"/>
          <w:color w:val="000000"/>
        </w:rPr>
        <w:tab/>
      </w:r>
      <w:r w:rsidR="009B7779" w:rsidRPr="00614004">
        <w:rPr>
          <w:rFonts w:ascii="Trebuchet MS" w:hAnsi="Trebuchet MS"/>
          <w:color w:val="000000"/>
        </w:rPr>
        <w:tab/>
      </w:r>
      <w:r w:rsidR="005C379E" w:rsidRPr="00614004">
        <w:rPr>
          <w:rFonts w:ascii="Trebuchet MS" w:hAnsi="Trebuchet MS"/>
          <w:color w:val="000000"/>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Pr="00614004">
        <w:rPr>
          <w:rFonts w:ascii="Trebuchet MS" w:hAnsi="Trebuchet MS"/>
        </w:rPr>
        <w:t xml:space="preserve">______ </w:t>
      </w:r>
      <w:r w:rsidRPr="00614004">
        <w:rPr>
          <w:rFonts w:ascii="Trebuchet MS" w:hAnsi="Trebuchet MS"/>
        </w:rPr>
        <w:tab/>
        <w:t>Data: _____</w:t>
      </w:r>
      <w:r w:rsidR="009B7779" w:rsidRPr="00614004">
        <w:rPr>
          <w:rFonts w:ascii="Trebuchet MS" w:hAnsi="Trebuchet MS"/>
        </w:rPr>
        <w:t>______</w:t>
      </w:r>
    </w:p>
    <w:p w14:paraId="146A8B7E" w14:textId="77777777" w:rsidR="00832918" w:rsidRPr="00614004" w:rsidRDefault="00832918" w:rsidP="004D2B47">
      <w:pPr>
        <w:spacing w:after="0" w:line="240" w:lineRule="auto"/>
        <w:jc w:val="both"/>
        <w:rPr>
          <w:rFonts w:ascii="Trebuchet MS" w:hAnsi="Trebuchet MS"/>
          <w:color w:val="000000"/>
        </w:rPr>
      </w:pPr>
    </w:p>
    <w:p w14:paraId="56762076" w14:textId="165D16F6" w:rsidR="00832918" w:rsidRPr="00614004" w:rsidRDefault="00832918"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 xml:space="preserve">A doua verificare: </w:t>
      </w:r>
      <w:r w:rsidR="00412F90" w:rsidRPr="00614004">
        <w:rPr>
          <w:rFonts w:ascii="Trebuchet MS" w:hAnsi="Trebuchet MS"/>
          <w:color w:val="000000"/>
        </w:rPr>
        <w:t>REC 2</w:t>
      </w:r>
      <w:r w:rsidR="005C379E" w:rsidRPr="00614004">
        <w:rPr>
          <w:rFonts w:ascii="Trebuchet MS" w:hAnsi="Trebuchet MS"/>
          <w:color w:val="000000"/>
        </w:rPr>
        <w:tab/>
      </w:r>
      <w:r w:rsidR="005C379E" w:rsidRPr="00614004">
        <w:rPr>
          <w:rFonts w:ascii="Trebuchet MS" w:hAnsi="Trebuchet MS"/>
          <w:color w:val="000000"/>
        </w:rPr>
        <w:tab/>
      </w:r>
      <w:r w:rsidRPr="00614004">
        <w:rPr>
          <w:rFonts w:ascii="Trebuchet MS" w:hAnsi="Trebuchet MS"/>
          <w:color w:val="000000"/>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009B7779" w:rsidRPr="00614004">
        <w:rPr>
          <w:rFonts w:ascii="Trebuchet MS" w:hAnsi="Trebuchet MS"/>
        </w:rPr>
        <w:t xml:space="preserve">______ </w:t>
      </w:r>
      <w:r w:rsidR="009B7779" w:rsidRPr="00614004">
        <w:rPr>
          <w:rFonts w:ascii="Trebuchet MS" w:hAnsi="Trebuchet MS"/>
        </w:rPr>
        <w:tab/>
        <w:t>Data: ___________</w:t>
      </w:r>
    </w:p>
    <w:p w14:paraId="0E461C94" w14:textId="77777777" w:rsidR="00931C71" w:rsidRPr="00614004" w:rsidRDefault="00931C71" w:rsidP="004D2B47">
      <w:pPr>
        <w:spacing w:after="0" w:line="240" w:lineRule="auto"/>
        <w:jc w:val="both"/>
        <w:rPr>
          <w:rFonts w:ascii="Trebuchet MS" w:hAnsi="Trebuchet MS"/>
          <w:color w:val="000000"/>
        </w:rPr>
      </w:pPr>
    </w:p>
    <w:p w14:paraId="32C30500" w14:textId="433DDFF8" w:rsidR="00E14986" w:rsidRPr="00614004" w:rsidRDefault="00E14986" w:rsidP="004D2B47">
      <w:pPr>
        <w:spacing w:after="0" w:line="240" w:lineRule="auto"/>
        <w:jc w:val="both"/>
        <w:rPr>
          <w:rFonts w:ascii="Trebuchet MS" w:eastAsia="Times New Roman" w:hAnsi="Trebuchet MS" w:cs="Times New Roman"/>
          <w:sz w:val="24"/>
          <w:szCs w:val="24"/>
        </w:rPr>
      </w:pPr>
      <w:r w:rsidRPr="00614004">
        <w:rPr>
          <w:rFonts w:ascii="Trebuchet MS" w:hAnsi="Trebuchet MS"/>
        </w:rPr>
        <w:t xml:space="preserve">Avizat: Șef </w:t>
      </w:r>
      <w:r w:rsidR="007632C0" w:rsidRPr="007632C0">
        <w:rPr>
          <w:rFonts w:ascii="Trebuchet MS" w:eastAsia="Times New Roman" w:hAnsi="Trebuchet MS" w:cs="Times New Roman"/>
        </w:rPr>
        <w:t>SGPECP</w:t>
      </w:r>
      <w:r w:rsidR="007632C0" w:rsidRPr="007632C0">
        <w:rPr>
          <w:rFonts w:ascii="Trebuchet MS" w:eastAsia="Times New Roman" w:hAnsi="Trebuchet MS" w:cs="Times New Roman"/>
        </w:rPr>
        <w:tab/>
      </w:r>
      <w:r w:rsidR="007632C0" w:rsidRPr="007632C0">
        <w:rPr>
          <w:rFonts w:ascii="Trebuchet MS" w:eastAsia="Times New Roman" w:hAnsi="Trebuchet MS" w:cs="Times New Roman"/>
        </w:rPr>
        <w:tab/>
      </w:r>
      <w:r w:rsidR="007632C0" w:rsidRPr="007632C0">
        <w:rPr>
          <w:rFonts w:ascii="Trebuchet MS" w:eastAsia="Times New Roman" w:hAnsi="Trebuchet MS" w:cs="Times New Roman"/>
          <w:color w:val="000000"/>
        </w:rPr>
        <w:tab/>
      </w:r>
      <w:r w:rsidR="007632C0" w:rsidRPr="007632C0">
        <w:rPr>
          <w:rFonts w:ascii="Trebuchet MS" w:eastAsia="Times New Roman" w:hAnsi="Trebuchet MS" w:cs="Times New Roman"/>
          <w:color w:val="000000"/>
        </w:rPr>
        <w:tab/>
        <w:t>___________________________</w:t>
      </w:r>
      <w:r w:rsidR="007632C0" w:rsidRPr="007632C0">
        <w:rPr>
          <w:rFonts w:ascii="Trebuchet MS" w:eastAsia="Times New Roman" w:hAnsi="Trebuchet MS" w:cs="Times New Roman"/>
          <w:color w:val="000000"/>
        </w:rPr>
        <w:tab/>
        <w:t xml:space="preserve">           </w:t>
      </w:r>
      <w:r w:rsidRPr="00614004">
        <w:rPr>
          <w:rFonts w:ascii="Trebuchet MS" w:hAnsi="Trebuchet MS"/>
          <w:color w:val="000000"/>
        </w:rPr>
        <w:t>Semnătură  __________</w:t>
      </w:r>
      <w:r w:rsidRPr="00614004">
        <w:rPr>
          <w:rFonts w:ascii="Trebuchet MS" w:hAnsi="Trebuchet MS"/>
        </w:rPr>
        <w:t xml:space="preserve">______ </w:t>
      </w:r>
      <w:r w:rsidRPr="00614004">
        <w:rPr>
          <w:rFonts w:ascii="Trebuchet MS" w:hAnsi="Trebuchet MS"/>
        </w:rPr>
        <w:tab/>
        <w:t>Data: ___________</w:t>
      </w:r>
    </w:p>
    <w:p w14:paraId="0CC837D8" w14:textId="77777777" w:rsidR="00832918" w:rsidRPr="00614004" w:rsidRDefault="00832918" w:rsidP="004D2B47">
      <w:pPr>
        <w:spacing w:after="0" w:line="240" w:lineRule="auto"/>
        <w:jc w:val="both"/>
        <w:rPr>
          <w:rFonts w:ascii="Trebuchet MS" w:hAnsi="Trebuchet MS"/>
        </w:rPr>
      </w:pPr>
    </w:p>
    <w:p w14:paraId="3B1DD9A5" w14:textId="7EA3A36B" w:rsidR="009B7779" w:rsidRPr="00614004" w:rsidRDefault="009B7779" w:rsidP="004D2B47">
      <w:pPr>
        <w:spacing w:after="0" w:line="240" w:lineRule="auto"/>
        <w:jc w:val="both"/>
        <w:rPr>
          <w:rFonts w:ascii="Trebuchet MS" w:eastAsia="Times New Roman" w:hAnsi="Trebuchet MS" w:cs="Times New Roman"/>
          <w:sz w:val="24"/>
          <w:szCs w:val="24"/>
        </w:rPr>
      </w:pPr>
      <w:r w:rsidRPr="00614004">
        <w:rPr>
          <w:rFonts w:ascii="Trebuchet MS" w:hAnsi="Trebuchet MS"/>
          <w:color w:val="000000"/>
        </w:rPr>
        <w:t>Avizat: Director DGPEMP</w:t>
      </w:r>
      <w:r w:rsidRPr="00614004">
        <w:rPr>
          <w:rFonts w:ascii="Trebuchet MS" w:hAnsi="Trebuchet MS"/>
          <w:color w:val="000000"/>
        </w:rPr>
        <w:tab/>
      </w:r>
      <w:r w:rsidR="005C379E" w:rsidRPr="00614004">
        <w:rPr>
          <w:rFonts w:ascii="Trebuchet MS" w:hAnsi="Trebuchet MS"/>
          <w:color w:val="000000"/>
        </w:rPr>
        <w:tab/>
      </w:r>
      <w:r w:rsidR="00E14986" w:rsidRPr="00614004">
        <w:rPr>
          <w:rFonts w:ascii="Trebuchet MS" w:hAnsi="Trebuchet MS"/>
          <w:color w:val="000000"/>
        </w:rPr>
        <w:tab/>
      </w:r>
      <w:r w:rsidRPr="00614004">
        <w:rPr>
          <w:rFonts w:ascii="Trebuchet MS" w:hAnsi="Trebuchet MS"/>
          <w:color w:val="000000"/>
        </w:rPr>
        <w:t>________________________________</w:t>
      </w:r>
      <w:r w:rsidRPr="00614004">
        <w:rPr>
          <w:rFonts w:ascii="Trebuchet MS" w:hAnsi="Trebuchet MS"/>
          <w:color w:val="000000"/>
        </w:rPr>
        <w:tab/>
        <w:t>Semnătură  __________</w:t>
      </w:r>
      <w:r w:rsidRPr="00614004">
        <w:rPr>
          <w:rFonts w:ascii="Trebuchet MS" w:hAnsi="Trebuchet MS"/>
        </w:rPr>
        <w:t xml:space="preserve">______ </w:t>
      </w:r>
      <w:r w:rsidRPr="00614004">
        <w:rPr>
          <w:rFonts w:ascii="Trebuchet MS" w:hAnsi="Trebuchet MS"/>
        </w:rPr>
        <w:tab/>
        <w:t>Data: ___________</w:t>
      </w:r>
    </w:p>
    <w:p w14:paraId="033355C1" w14:textId="77777777" w:rsidR="009B7779" w:rsidRPr="00614004" w:rsidRDefault="009B7779" w:rsidP="004D2B47">
      <w:pPr>
        <w:spacing w:after="0" w:line="240" w:lineRule="auto"/>
        <w:jc w:val="both"/>
        <w:rPr>
          <w:rFonts w:ascii="Trebuchet MS" w:hAnsi="Trebuchet MS"/>
        </w:rPr>
      </w:pPr>
    </w:p>
    <w:p w14:paraId="6A3CB9B5" w14:textId="5200D0F6" w:rsidR="00E53F14" w:rsidRPr="00614004" w:rsidRDefault="00832918" w:rsidP="0026306B">
      <w:pPr>
        <w:jc w:val="both"/>
        <w:rPr>
          <w:rFonts w:ascii="Trebuchet MS" w:eastAsia="Times New Roman" w:hAnsi="Trebuchet MS" w:cs="Times New Roman"/>
          <w:sz w:val="24"/>
          <w:szCs w:val="24"/>
        </w:rPr>
      </w:pPr>
      <w:r w:rsidRPr="00614004">
        <w:rPr>
          <w:rFonts w:ascii="Trebuchet MS" w:hAnsi="Trebuchet MS"/>
        </w:rPr>
        <w:t xml:space="preserve">Aprobat: </w:t>
      </w:r>
      <w:r w:rsidR="005C379E" w:rsidRPr="00614004">
        <w:rPr>
          <w:rFonts w:ascii="Trebuchet MS" w:hAnsi="Trebuchet MS"/>
        </w:rPr>
        <w:t>Director general DGAT</w:t>
      </w:r>
      <w:r w:rsidR="00000DF9">
        <w:rPr>
          <w:rFonts w:ascii="Trebuchet MS" w:hAnsi="Trebuchet MS"/>
        </w:rPr>
        <w:t>PE</w:t>
      </w:r>
      <w:r w:rsidRPr="00614004">
        <w:rPr>
          <w:rFonts w:ascii="Trebuchet MS" w:hAnsi="Trebuchet MS"/>
        </w:rPr>
        <w:tab/>
      </w:r>
      <w:r w:rsidR="00E14986" w:rsidRPr="00614004">
        <w:rPr>
          <w:rFonts w:ascii="Trebuchet MS" w:hAnsi="Trebuchet MS"/>
        </w:rPr>
        <w:tab/>
      </w:r>
      <w:r w:rsidR="009B7779" w:rsidRPr="00614004">
        <w:rPr>
          <w:rFonts w:ascii="Trebuchet MS" w:hAnsi="Trebuchet MS"/>
          <w:color w:val="000000"/>
        </w:rPr>
        <w:t>________________________________</w:t>
      </w:r>
      <w:r w:rsidR="009B7779" w:rsidRPr="00614004">
        <w:rPr>
          <w:rFonts w:ascii="Trebuchet MS" w:hAnsi="Trebuchet MS"/>
          <w:color w:val="000000"/>
        </w:rPr>
        <w:tab/>
        <w:t>Semnătură  __________</w:t>
      </w:r>
      <w:r w:rsidR="009B7779" w:rsidRPr="00614004">
        <w:rPr>
          <w:rFonts w:ascii="Trebuchet MS" w:hAnsi="Trebuchet MS"/>
        </w:rPr>
        <w:t xml:space="preserve">______ </w:t>
      </w:r>
      <w:r w:rsidR="009B7779" w:rsidRPr="00614004">
        <w:rPr>
          <w:rFonts w:ascii="Trebuchet MS" w:hAnsi="Trebuchet MS"/>
        </w:rPr>
        <w:tab/>
        <w:t>Data: ___________</w:t>
      </w:r>
    </w:p>
    <w:sectPr w:rsidR="00E53F14" w:rsidRPr="00614004" w:rsidSect="0026306B">
      <w:headerReference w:type="even" r:id="rId12"/>
      <w:headerReference w:type="default" r:id="rId13"/>
      <w:footerReference w:type="even" r:id="rId14"/>
      <w:footerReference w:type="default" r:id="rId15"/>
      <w:headerReference w:type="first" r:id="rId16"/>
      <w:footerReference w:type="first" r:id="rId17"/>
      <w:pgSz w:w="16834" w:h="11909" w:orient="landscape" w:code="9"/>
      <w:pgMar w:top="862" w:right="771" w:bottom="709" w:left="862" w:header="567"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AB3F0" w14:textId="77777777" w:rsidR="000424EC" w:rsidRDefault="000424EC" w:rsidP="004D2B47">
      <w:pPr>
        <w:spacing w:after="0" w:line="240" w:lineRule="auto"/>
      </w:pPr>
      <w:r>
        <w:separator/>
      </w:r>
    </w:p>
  </w:endnote>
  <w:endnote w:type="continuationSeparator" w:id="0">
    <w:p w14:paraId="4C73C83F" w14:textId="77777777" w:rsidR="000424EC" w:rsidRDefault="000424EC" w:rsidP="004D2B47">
      <w:pPr>
        <w:spacing w:after="0" w:line="240" w:lineRule="auto"/>
      </w:pPr>
      <w:r>
        <w:continuationSeparator/>
      </w:r>
    </w:p>
  </w:endnote>
  <w:endnote w:type="continuationNotice" w:id="1">
    <w:p w14:paraId="7D06C1A2" w14:textId="77777777" w:rsidR="000424EC" w:rsidRDefault="000424EC"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E" w14:textId="77777777" w:rsidR="001C7F0E" w:rsidRDefault="001C7F0E" w:rsidP="00614004">
    <w:pPr>
      <w:pStyle w:val="BodyTextIndent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2" w14:textId="77777777" w:rsidR="00DF4B6E" w:rsidRPr="00614004" w:rsidRDefault="00DF4B6E" w:rsidP="00614004">
    <w:pPr>
      <w:pStyle w:val="BodyTextInden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9" w14:textId="77777777" w:rsidR="005A3E80" w:rsidRDefault="005A3E80" w:rsidP="00614004">
    <w:pPr>
      <w:pStyle w:val="BodyTextIndent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31593" w14:textId="77777777" w:rsidR="000424EC" w:rsidRDefault="000424EC" w:rsidP="004D2B47">
      <w:pPr>
        <w:spacing w:after="0" w:line="240" w:lineRule="auto"/>
      </w:pPr>
      <w:r>
        <w:separator/>
      </w:r>
    </w:p>
  </w:footnote>
  <w:footnote w:type="continuationSeparator" w:id="0">
    <w:p w14:paraId="112E7119" w14:textId="77777777" w:rsidR="000424EC" w:rsidRDefault="000424EC" w:rsidP="004D2B47">
      <w:pPr>
        <w:spacing w:after="0" w:line="240" w:lineRule="auto"/>
      </w:pPr>
      <w:r>
        <w:continuationSeparator/>
      </w:r>
    </w:p>
  </w:footnote>
  <w:footnote w:type="continuationNotice" w:id="1">
    <w:p w14:paraId="78D40CA2" w14:textId="77777777" w:rsidR="000424EC" w:rsidRDefault="000424EC" w:rsidP="004D2B47">
      <w:pPr>
        <w:spacing w:after="0" w:line="240" w:lineRule="auto"/>
      </w:pPr>
    </w:p>
  </w:footnote>
  <w:footnote w:id="2">
    <w:p w14:paraId="50D2003A" w14:textId="02F50925" w:rsidR="00E64290" w:rsidRPr="00614004" w:rsidRDefault="00E64290">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6CE46" w14:textId="77777777" w:rsidR="00AB211D" w:rsidRDefault="00AB211D" w:rsidP="006140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37C5F7F3" w:rsidR="005A3E80" w:rsidRPr="00614004" w:rsidRDefault="005A3E80" w:rsidP="0061400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51A888B1" w:rsidR="00DF4B6E" w:rsidRDefault="00DF4B6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AE623F" w14:paraId="5CFD8513" w14:textId="77777777" w:rsidTr="00BA4A65">
      <w:tc>
        <w:tcPr>
          <w:tcW w:w="7148" w:type="dxa"/>
        </w:tcPr>
        <w:p w14:paraId="591E6657" w14:textId="77777777" w:rsidR="00AE623F" w:rsidRPr="00CD5B3B" w:rsidRDefault="00AE623F" w:rsidP="00BA4A65">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AE623F" w:rsidRDefault="00AE623F" w:rsidP="00BA4A65">
          <w:pPr>
            <w:pStyle w:val="MediumGrid21"/>
            <w:jc w:val="right"/>
            <w:rPr>
              <w:rFonts w:cs="Times New Roman"/>
            </w:rPr>
          </w:pPr>
        </w:p>
        <w:p w14:paraId="531249AB" w14:textId="77777777" w:rsidR="00AE623F" w:rsidRDefault="00AE623F" w:rsidP="00BA4A65">
          <w:pPr>
            <w:pStyle w:val="MediumGrid21"/>
            <w:jc w:val="right"/>
            <w:rPr>
              <w:rFonts w:cs="Times New Roman"/>
            </w:rPr>
          </w:pPr>
        </w:p>
        <w:p w14:paraId="7FA0F5AA" w14:textId="77777777" w:rsidR="00AE623F" w:rsidRDefault="00AE623F" w:rsidP="00BA4A65">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77184" behindDoc="0" locked="0" layoutInCell="1" allowOverlap="1" wp14:anchorId="29BDF190" wp14:editId="76E8DEC0">
                    <wp:simplePos x="0" y="0"/>
                    <wp:positionH relativeFrom="column">
                      <wp:posOffset>-3465830</wp:posOffset>
                    </wp:positionH>
                    <wp:positionV relativeFrom="paragraph">
                      <wp:posOffset>450215</wp:posOffset>
                    </wp:positionV>
                    <wp:extent cx="5940425" cy="8890"/>
                    <wp:effectExtent l="0" t="0" r="22225" b="29210"/>
                    <wp:wrapNone/>
                    <wp:docPr id="5"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FD5CD7" id="Straight Connector 16" o:spid="_x0000_s1026" style="position:absolute;flip:y;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N+aaTE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AE623F" w:rsidRPr="00614004" w:rsidRDefault="00AE623F"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40071075"/>
    <w:multiLevelType w:val="hybridMultilevel"/>
    <w:tmpl w:val="A69ACA9C"/>
    <w:lvl w:ilvl="0" w:tplc="0418001B">
      <w:start w:val="1"/>
      <w:numFmt w:val="lowerRoman"/>
      <w:lvlText w:val="%1."/>
      <w:lvlJc w:val="righ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1"/>
  </w:num>
  <w:num w:numId="2">
    <w:abstractNumId w:val="7"/>
  </w:num>
  <w:num w:numId="3">
    <w:abstractNumId w:val="0"/>
  </w:num>
  <w:num w:numId="4">
    <w:abstractNumId w:val="10"/>
  </w:num>
  <w:num w:numId="5">
    <w:abstractNumId w:val="8"/>
  </w:num>
  <w:num w:numId="6">
    <w:abstractNumId w:val="13"/>
  </w:num>
  <w:num w:numId="7">
    <w:abstractNumId w:val="14"/>
  </w:num>
  <w:num w:numId="8">
    <w:abstractNumId w:val="4"/>
  </w:num>
  <w:num w:numId="9">
    <w:abstractNumId w:val="3"/>
  </w:num>
  <w:num w:numId="10">
    <w:abstractNumId w:val="5"/>
  </w:num>
  <w:num w:numId="11">
    <w:abstractNumId w:val="9"/>
  </w:num>
  <w:num w:numId="12">
    <w:abstractNumId w:val="2"/>
  </w:num>
  <w:num w:numId="13">
    <w:abstractNumId w:val="12"/>
  </w:num>
  <w:num w:numId="14">
    <w:abstractNumId w:val="6"/>
  </w:num>
  <w:num w:numId="15">
    <w:abstractNumId w:val="1"/>
  </w:num>
  <w:num w:numId="16">
    <w:abstractNumId w:val="15"/>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Cornelia Liliana Budica">
    <w15:presenceInfo w15:providerId="AD" w15:userId="S-1-5-21-1335690349-1632514493-598330653-1788"/>
  </w15:person>
  <w15:person w15:author="Livia Trache">
    <w15:presenceInfo w15:providerId="AD" w15:userId="S-1-5-21-1335690349-1632514493-598330653-25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D28"/>
    <w:rsid w:val="00000DF9"/>
    <w:rsid w:val="0000179C"/>
    <w:rsid w:val="00001E14"/>
    <w:rsid w:val="000027A3"/>
    <w:rsid w:val="00002A22"/>
    <w:rsid w:val="00003A6C"/>
    <w:rsid w:val="00004534"/>
    <w:rsid w:val="00005248"/>
    <w:rsid w:val="000067B8"/>
    <w:rsid w:val="00012A85"/>
    <w:rsid w:val="00014DA9"/>
    <w:rsid w:val="00014E36"/>
    <w:rsid w:val="00023809"/>
    <w:rsid w:val="000267DC"/>
    <w:rsid w:val="00027D4A"/>
    <w:rsid w:val="0003053A"/>
    <w:rsid w:val="00036A6A"/>
    <w:rsid w:val="00037BA1"/>
    <w:rsid w:val="000404A0"/>
    <w:rsid w:val="000424EC"/>
    <w:rsid w:val="00043AE1"/>
    <w:rsid w:val="00047670"/>
    <w:rsid w:val="00052BA7"/>
    <w:rsid w:val="000547BC"/>
    <w:rsid w:val="00056DC8"/>
    <w:rsid w:val="00064107"/>
    <w:rsid w:val="00065EBB"/>
    <w:rsid w:val="000739D0"/>
    <w:rsid w:val="00075568"/>
    <w:rsid w:val="000812F8"/>
    <w:rsid w:val="00081D29"/>
    <w:rsid w:val="00084BD1"/>
    <w:rsid w:val="000958D3"/>
    <w:rsid w:val="00096A3A"/>
    <w:rsid w:val="00096C3A"/>
    <w:rsid w:val="00097803"/>
    <w:rsid w:val="000978F3"/>
    <w:rsid w:val="000A5329"/>
    <w:rsid w:val="000A6C06"/>
    <w:rsid w:val="000A6E2E"/>
    <w:rsid w:val="000B6730"/>
    <w:rsid w:val="000C6836"/>
    <w:rsid w:val="000C6D6F"/>
    <w:rsid w:val="000C74DD"/>
    <w:rsid w:val="000D1173"/>
    <w:rsid w:val="000D2CEE"/>
    <w:rsid w:val="000D5EB8"/>
    <w:rsid w:val="000E470C"/>
    <w:rsid w:val="000E5A16"/>
    <w:rsid w:val="000E5E8A"/>
    <w:rsid w:val="000F29BC"/>
    <w:rsid w:val="000F2E48"/>
    <w:rsid w:val="000F6E94"/>
    <w:rsid w:val="000F6F72"/>
    <w:rsid w:val="00100880"/>
    <w:rsid w:val="00100A9D"/>
    <w:rsid w:val="00101F87"/>
    <w:rsid w:val="00107BDD"/>
    <w:rsid w:val="0011633F"/>
    <w:rsid w:val="00116D01"/>
    <w:rsid w:val="00122B3E"/>
    <w:rsid w:val="00124C38"/>
    <w:rsid w:val="00130A2F"/>
    <w:rsid w:val="001340E5"/>
    <w:rsid w:val="00134B04"/>
    <w:rsid w:val="001362FD"/>
    <w:rsid w:val="00140F9B"/>
    <w:rsid w:val="00142D1F"/>
    <w:rsid w:val="00144533"/>
    <w:rsid w:val="00151C50"/>
    <w:rsid w:val="00155501"/>
    <w:rsid w:val="001561A1"/>
    <w:rsid w:val="00157FB8"/>
    <w:rsid w:val="0016313E"/>
    <w:rsid w:val="00165C34"/>
    <w:rsid w:val="00172EFE"/>
    <w:rsid w:val="0017318B"/>
    <w:rsid w:val="0017502D"/>
    <w:rsid w:val="00175486"/>
    <w:rsid w:val="001754F3"/>
    <w:rsid w:val="0017625D"/>
    <w:rsid w:val="00183D30"/>
    <w:rsid w:val="001848F9"/>
    <w:rsid w:val="00184DB1"/>
    <w:rsid w:val="001858A8"/>
    <w:rsid w:val="001858E6"/>
    <w:rsid w:val="00186E1C"/>
    <w:rsid w:val="00191C87"/>
    <w:rsid w:val="00194FBD"/>
    <w:rsid w:val="00197BB6"/>
    <w:rsid w:val="001A0D63"/>
    <w:rsid w:val="001A2C6C"/>
    <w:rsid w:val="001A580E"/>
    <w:rsid w:val="001A77EE"/>
    <w:rsid w:val="001B06D3"/>
    <w:rsid w:val="001B0EDA"/>
    <w:rsid w:val="001B2EFF"/>
    <w:rsid w:val="001B4F15"/>
    <w:rsid w:val="001B6C39"/>
    <w:rsid w:val="001B71CF"/>
    <w:rsid w:val="001C03F4"/>
    <w:rsid w:val="001C39A6"/>
    <w:rsid w:val="001C4DCF"/>
    <w:rsid w:val="001C660E"/>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12C3F"/>
    <w:rsid w:val="00212D3D"/>
    <w:rsid w:val="002143B4"/>
    <w:rsid w:val="0021531D"/>
    <w:rsid w:val="00220BB7"/>
    <w:rsid w:val="0022154A"/>
    <w:rsid w:val="00221AEB"/>
    <w:rsid w:val="00226C1E"/>
    <w:rsid w:val="00227D79"/>
    <w:rsid w:val="00233689"/>
    <w:rsid w:val="00241550"/>
    <w:rsid w:val="002429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7BD"/>
    <w:rsid w:val="002A259C"/>
    <w:rsid w:val="002A3BE5"/>
    <w:rsid w:val="002A3D43"/>
    <w:rsid w:val="002A485D"/>
    <w:rsid w:val="002A684C"/>
    <w:rsid w:val="002A6A87"/>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D0B"/>
    <w:rsid w:val="003B3B31"/>
    <w:rsid w:val="003B4027"/>
    <w:rsid w:val="003B4E68"/>
    <w:rsid w:val="003B5495"/>
    <w:rsid w:val="003B56C1"/>
    <w:rsid w:val="003C4A58"/>
    <w:rsid w:val="003C541A"/>
    <w:rsid w:val="003D09B9"/>
    <w:rsid w:val="003D23DD"/>
    <w:rsid w:val="003D27ED"/>
    <w:rsid w:val="003D4C75"/>
    <w:rsid w:val="003D4E27"/>
    <w:rsid w:val="003D62F6"/>
    <w:rsid w:val="003D72A3"/>
    <w:rsid w:val="003E0E1A"/>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200E5"/>
    <w:rsid w:val="004218E2"/>
    <w:rsid w:val="004226D3"/>
    <w:rsid w:val="00422BBE"/>
    <w:rsid w:val="00427014"/>
    <w:rsid w:val="0043063A"/>
    <w:rsid w:val="0043218B"/>
    <w:rsid w:val="00434DFA"/>
    <w:rsid w:val="004404B6"/>
    <w:rsid w:val="00440C68"/>
    <w:rsid w:val="004418A8"/>
    <w:rsid w:val="004449D8"/>
    <w:rsid w:val="00446E3C"/>
    <w:rsid w:val="004474A6"/>
    <w:rsid w:val="00454330"/>
    <w:rsid w:val="0045610A"/>
    <w:rsid w:val="00461EA4"/>
    <w:rsid w:val="00463015"/>
    <w:rsid w:val="0046578D"/>
    <w:rsid w:val="004664EA"/>
    <w:rsid w:val="00466651"/>
    <w:rsid w:val="00470F74"/>
    <w:rsid w:val="00472415"/>
    <w:rsid w:val="004731F8"/>
    <w:rsid w:val="00473559"/>
    <w:rsid w:val="00474125"/>
    <w:rsid w:val="004769D8"/>
    <w:rsid w:val="00484B9A"/>
    <w:rsid w:val="00487F2B"/>
    <w:rsid w:val="0049124E"/>
    <w:rsid w:val="0049237D"/>
    <w:rsid w:val="0049633B"/>
    <w:rsid w:val="004A0BE6"/>
    <w:rsid w:val="004A3136"/>
    <w:rsid w:val="004A3D1B"/>
    <w:rsid w:val="004A51EE"/>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B34"/>
    <w:rsid w:val="004E2334"/>
    <w:rsid w:val="004E2793"/>
    <w:rsid w:val="004E57F9"/>
    <w:rsid w:val="004E675D"/>
    <w:rsid w:val="004E6DB5"/>
    <w:rsid w:val="004E6DD9"/>
    <w:rsid w:val="004F08C9"/>
    <w:rsid w:val="00500596"/>
    <w:rsid w:val="00501384"/>
    <w:rsid w:val="00501D22"/>
    <w:rsid w:val="00504E7E"/>
    <w:rsid w:val="0051198D"/>
    <w:rsid w:val="00511DE4"/>
    <w:rsid w:val="005132DF"/>
    <w:rsid w:val="00514A19"/>
    <w:rsid w:val="00517D40"/>
    <w:rsid w:val="0052035A"/>
    <w:rsid w:val="0052167A"/>
    <w:rsid w:val="00523F17"/>
    <w:rsid w:val="005327CA"/>
    <w:rsid w:val="00542448"/>
    <w:rsid w:val="005428C7"/>
    <w:rsid w:val="005442A2"/>
    <w:rsid w:val="005509DA"/>
    <w:rsid w:val="00552847"/>
    <w:rsid w:val="005532B8"/>
    <w:rsid w:val="00553795"/>
    <w:rsid w:val="00553BFB"/>
    <w:rsid w:val="00553ECC"/>
    <w:rsid w:val="005562BB"/>
    <w:rsid w:val="00556CFE"/>
    <w:rsid w:val="005573AF"/>
    <w:rsid w:val="005624E7"/>
    <w:rsid w:val="00565DFE"/>
    <w:rsid w:val="00567DC0"/>
    <w:rsid w:val="0057161D"/>
    <w:rsid w:val="0057339E"/>
    <w:rsid w:val="00574212"/>
    <w:rsid w:val="00576981"/>
    <w:rsid w:val="005803CD"/>
    <w:rsid w:val="005803F1"/>
    <w:rsid w:val="005813DC"/>
    <w:rsid w:val="005825BD"/>
    <w:rsid w:val="00584F88"/>
    <w:rsid w:val="00592F78"/>
    <w:rsid w:val="00595161"/>
    <w:rsid w:val="0059743F"/>
    <w:rsid w:val="005A1D92"/>
    <w:rsid w:val="005A340F"/>
    <w:rsid w:val="005A3E80"/>
    <w:rsid w:val="005A5959"/>
    <w:rsid w:val="005B22B5"/>
    <w:rsid w:val="005B2B07"/>
    <w:rsid w:val="005B600C"/>
    <w:rsid w:val="005B65C2"/>
    <w:rsid w:val="005C1AFE"/>
    <w:rsid w:val="005C379E"/>
    <w:rsid w:val="005D35DB"/>
    <w:rsid w:val="005D719C"/>
    <w:rsid w:val="005E144B"/>
    <w:rsid w:val="005E1473"/>
    <w:rsid w:val="005F56A9"/>
    <w:rsid w:val="005F6465"/>
    <w:rsid w:val="006073A8"/>
    <w:rsid w:val="00614004"/>
    <w:rsid w:val="00615705"/>
    <w:rsid w:val="00617E5B"/>
    <w:rsid w:val="00620C71"/>
    <w:rsid w:val="006267BE"/>
    <w:rsid w:val="00626B3D"/>
    <w:rsid w:val="00631DC4"/>
    <w:rsid w:val="006326EF"/>
    <w:rsid w:val="00634723"/>
    <w:rsid w:val="006365DB"/>
    <w:rsid w:val="006377DD"/>
    <w:rsid w:val="00640228"/>
    <w:rsid w:val="006446F6"/>
    <w:rsid w:val="006474F1"/>
    <w:rsid w:val="00651ED4"/>
    <w:rsid w:val="0065396D"/>
    <w:rsid w:val="00670836"/>
    <w:rsid w:val="00670B4E"/>
    <w:rsid w:val="0067203A"/>
    <w:rsid w:val="00682EA1"/>
    <w:rsid w:val="00683F85"/>
    <w:rsid w:val="00690254"/>
    <w:rsid w:val="00690ADE"/>
    <w:rsid w:val="00693902"/>
    <w:rsid w:val="00694173"/>
    <w:rsid w:val="00694E7F"/>
    <w:rsid w:val="00696734"/>
    <w:rsid w:val="006A0555"/>
    <w:rsid w:val="006A69FD"/>
    <w:rsid w:val="006A6AE1"/>
    <w:rsid w:val="006C18E0"/>
    <w:rsid w:val="006C2859"/>
    <w:rsid w:val="006C39F3"/>
    <w:rsid w:val="006C5BB4"/>
    <w:rsid w:val="006C745A"/>
    <w:rsid w:val="006C7ADC"/>
    <w:rsid w:val="006D0159"/>
    <w:rsid w:val="006D2ED7"/>
    <w:rsid w:val="006D700E"/>
    <w:rsid w:val="006E4943"/>
    <w:rsid w:val="006E50D2"/>
    <w:rsid w:val="006E5319"/>
    <w:rsid w:val="006E6FBF"/>
    <w:rsid w:val="006E7FA8"/>
    <w:rsid w:val="006F0C80"/>
    <w:rsid w:val="006F34F4"/>
    <w:rsid w:val="006F606B"/>
    <w:rsid w:val="00702765"/>
    <w:rsid w:val="0070688A"/>
    <w:rsid w:val="007101A3"/>
    <w:rsid w:val="007133E6"/>
    <w:rsid w:val="00715CDD"/>
    <w:rsid w:val="00717228"/>
    <w:rsid w:val="00723A52"/>
    <w:rsid w:val="00723A70"/>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72BAB"/>
    <w:rsid w:val="00773154"/>
    <w:rsid w:val="00774434"/>
    <w:rsid w:val="007752EE"/>
    <w:rsid w:val="00780012"/>
    <w:rsid w:val="007849D6"/>
    <w:rsid w:val="0078705F"/>
    <w:rsid w:val="00792F84"/>
    <w:rsid w:val="00793A13"/>
    <w:rsid w:val="00794F17"/>
    <w:rsid w:val="00796241"/>
    <w:rsid w:val="00796CB9"/>
    <w:rsid w:val="007A2D99"/>
    <w:rsid w:val="007A6D30"/>
    <w:rsid w:val="007A7C81"/>
    <w:rsid w:val="007B15AA"/>
    <w:rsid w:val="007B26BB"/>
    <w:rsid w:val="007B490E"/>
    <w:rsid w:val="007C0018"/>
    <w:rsid w:val="007C3CD6"/>
    <w:rsid w:val="007D1D14"/>
    <w:rsid w:val="007D4B22"/>
    <w:rsid w:val="007D6685"/>
    <w:rsid w:val="007E19C6"/>
    <w:rsid w:val="007E38BE"/>
    <w:rsid w:val="007E564B"/>
    <w:rsid w:val="007E5BB5"/>
    <w:rsid w:val="007E672A"/>
    <w:rsid w:val="007E7792"/>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6031E"/>
    <w:rsid w:val="00860C6E"/>
    <w:rsid w:val="00867FA5"/>
    <w:rsid w:val="008701D9"/>
    <w:rsid w:val="0087104B"/>
    <w:rsid w:val="008729BB"/>
    <w:rsid w:val="00874836"/>
    <w:rsid w:val="0088236D"/>
    <w:rsid w:val="00883315"/>
    <w:rsid w:val="00883748"/>
    <w:rsid w:val="00885E93"/>
    <w:rsid w:val="00887570"/>
    <w:rsid w:val="00890AD0"/>
    <w:rsid w:val="00897E80"/>
    <w:rsid w:val="008A1662"/>
    <w:rsid w:val="008A1EA5"/>
    <w:rsid w:val="008B0A16"/>
    <w:rsid w:val="008B1D59"/>
    <w:rsid w:val="008C03D6"/>
    <w:rsid w:val="008C22AF"/>
    <w:rsid w:val="008C320F"/>
    <w:rsid w:val="008C5683"/>
    <w:rsid w:val="008D274F"/>
    <w:rsid w:val="008D3BED"/>
    <w:rsid w:val="008D5F96"/>
    <w:rsid w:val="008D6C67"/>
    <w:rsid w:val="008D74BB"/>
    <w:rsid w:val="008E0167"/>
    <w:rsid w:val="008E7300"/>
    <w:rsid w:val="008F3D0F"/>
    <w:rsid w:val="008F4E5E"/>
    <w:rsid w:val="008F57F7"/>
    <w:rsid w:val="0090030A"/>
    <w:rsid w:val="0090370E"/>
    <w:rsid w:val="009072E8"/>
    <w:rsid w:val="009139D6"/>
    <w:rsid w:val="00914F00"/>
    <w:rsid w:val="00916949"/>
    <w:rsid w:val="00922B6F"/>
    <w:rsid w:val="0092435A"/>
    <w:rsid w:val="00931C71"/>
    <w:rsid w:val="00937D11"/>
    <w:rsid w:val="009419EC"/>
    <w:rsid w:val="00943CFE"/>
    <w:rsid w:val="00947C68"/>
    <w:rsid w:val="0095030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5AA9"/>
    <w:rsid w:val="009A6BC2"/>
    <w:rsid w:val="009A6FED"/>
    <w:rsid w:val="009B306C"/>
    <w:rsid w:val="009B5BDD"/>
    <w:rsid w:val="009B613A"/>
    <w:rsid w:val="009B6F96"/>
    <w:rsid w:val="009B7779"/>
    <w:rsid w:val="009C1692"/>
    <w:rsid w:val="009C21FB"/>
    <w:rsid w:val="009C29A1"/>
    <w:rsid w:val="009C7F49"/>
    <w:rsid w:val="009D0C6A"/>
    <w:rsid w:val="009D32EA"/>
    <w:rsid w:val="009D6193"/>
    <w:rsid w:val="009D66D3"/>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325E"/>
    <w:rsid w:val="00A136B4"/>
    <w:rsid w:val="00A14B64"/>
    <w:rsid w:val="00A2522A"/>
    <w:rsid w:val="00A33884"/>
    <w:rsid w:val="00A3586B"/>
    <w:rsid w:val="00A40B81"/>
    <w:rsid w:val="00A44CD4"/>
    <w:rsid w:val="00A509EB"/>
    <w:rsid w:val="00A545FC"/>
    <w:rsid w:val="00A56AD2"/>
    <w:rsid w:val="00A571D5"/>
    <w:rsid w:val="00A60227"/>
    <w:rsid w:val="00A6085D"/>
    <w:rsid w:val="00A62379"/>
    <w:rsid w:val="00A65A06"/>
    <w:rsid w:val="00A66BDB"/>
    <w:rsid w:val="00A67CC2"/>
    <w:rsid w:val="00A67E2C"/>
    <w:rsid w:val="00A7058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5AFE"/>
    <w:rsid w:val="00A96235"/>
    <w:rsid w:val="00A96F89"/>
    <w:rsid w:val="00A972BE"/>
    <w:rsid w:val="00AA0838"/>
    <w:rsid w:val="00AA1E53"/>
    <w:rsid w:val="00AA3132"/>
    <w:rsid w:val="00AA350C"/>
    <w:rsid w:val="00AA558E"/>
    <w:rsid w:val="00AB0C47"/>
    <w:rsid w:val="00AB211D"/>
    <w:rsid w:val="00AB4469"/>
    <w:rsid w:val="00AB5AFE"/>
    <w:rsid w:val="00AB6D54"/>
    <w:rsid w:val="00AB733F"/>
    <w:rsid w:val="00AC00FB"/>
    <w:rsid w:val="00AC6756"/>
    <w:rsid w:val="00AC7207"/>
    <w:rsid w:val="00AD43B7"/>
    <w:rsid w:val="00AD7ACC"/>
    <w:rsid w:val="00AE1CD2"/>
    <w:rsid w:val="00AE251A"/>
    <w:rsid w:val="00AE623F"/>
    <w:rsid w:val="00AE66A7"/>
    <w:rsid w:val="00AE6EED"/>
    <w:rsid w:val="00AF3DFB"/>
    <w:rsid w:val="00AF4BBB"/>
    <w:rsid w:val="00AF4C5C"/>
    <w:rsid w:val="00AF75F8"/>
    <w:rsid w:val="00AF7EA1"/>
    <w:rsid w:val="00B04872"/>
    <w:rsid w:val="00B133CF"/>
    <w:rsid w:val="00B138CC"/>
    <w:rsid w:val="00B17273"/>
    <w:rsid w:val="00B20B54"/>
    <w:rsid w:val="00B26021"/>
    <w:rsid w:val="00B26C99"/>
    <w:rsid w:val="00B33B0B"/>
    <w:rsid w:val="00B33D48"/>
    <w:rsid w:val="00B34D92"/>
    <w:rsid w:val="00B4691B"/>
    <w:rsid w:val="00B51C60"/>
    <w:rsid w:val="00B572EC"/>
    <w:rsid w:val="00B57CF2"/>
    <w:rsid w:val="00B61349"/>
    <w:rsid w:val="00B70EAD"/>
    <w:rsid w:val="00B74D31"/>
    <w:rsid w:val="00B75087"/>
    <w:rsid w:val="00B76055"/>
    <w:rsid w:val="00B76E9C"/>
    <w:rsid w:val="00B775F7"/>
    <w:rsid w:val="00B83162"/>
    <w:rsid w:val="00B83203"/>
    <w:rsid w:val="00B86AA6"/>
    <w:rsid w:val="00B972C3"/>
    <w:rsid w:val="00BA0800"/>
    <w:rsid w:val="00BA1B01"/>
    <w:rsid w:val="00BA1F24"/>
    <w:rsid w:val="00BA2A3A"/>
    <w:rsid w:val="00BA4248"/>
    <w:rsid w:val="00BA4693"/>
    <w:rsid w:val="00BB2E98"/>
    <w:rsid w:val="00BC033F"/>
    <w:rsid w:val="00BC19DD"/>
    <w:rsid w:val="00BC28F2"/>
    <w:rsid w:val="00BD04AE"/>
    <w:rsid w:val="00BD63D0"/>
    <w:rsid w:val="00BD7170"/>
    <w:rsid w:val="00BD7B5A"/>
    <w:rsid w:val="00BE0B2F"/>
    <w:rsid w:val="00BE5C18"/>
    <w:rsid w:val="00BE6642"/>
    <w:rsid w:val="00BE7136"/>
    <w:rsid w:val="00BE7AFF"/>
    <w:rsid w:val="00BF4766"/>
    <w:rsid w:val="00BF7A06"/>
    <w:rsid w:val="00C00743"/>
    <w:rsid w:val="00C05E59"/>
    <w:rsid w:val="00C23039"/>
    <w:rsid w:val="00C2453D"/>
    <w:rsid w:val="00C26276"/>
    <w:rsid w:val="00C31525"/>
    <w:rsid w:val="00C31790"/>
    <w:rsid w:val="00C31B46"/>
    <w:rsid w:val="00C331CD"/>
    <w:rsid w:val="00C33FCC"/>
    <w:rsid w:val="00C347F6"/>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4BA0"/>
    <w:rsid w:val="00C76025"/>
    <w:rsid w:val="00C770A1"/>
    <w:rsid w:val="00C77D16"/>
    <w:rsid w:val="00C77E2A"/>
    <w:rsid w:val="00C804C9"/>
    <w:rsid w:val="00C810DB"/>
    <w:rsid w:val="00C82E81"/>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E1B59"/>
    <w:rsid w:val="00CE306C"/>
    <w:rsid w:val="00CE3156"/>
    <w:rsid w:val="00CE6D29"/>
    <w:rsid w:val="00CE79B6"/>
    <w:rsid w:val="00CE7A3B"/>
    <w:rsid w:val="00CF0414"/>
    <w:rsid w:val="00CF0B92"/>
    <w:rsid w:val="00CF1806"/>
    <w:rsid w:val="00CF2613"/>
    <w:rsid w:val="00CF26E5"/>
    <w:rsid w:val="00CF566C"/>
    <w:rsid w:val="00CF6A7C"/>
    <w:rsid w:val="00CF7B55"/>
    <w:rsid w:val="00CF7F33"/>
    <w:rsid w:val="00D008F9"/>
    <w:rsid w:val="00D02B94"/>
    <w:rsid w:val="00D03224"/>
    <w:rsid w:val="00D052A6"/>
    <w:rsid w:val="00D0549B"/>
    <w:rsid w:val="00D1082A"/>
    <w:rsid w:val="00D1415D"/>
    <w:rsid w:val="00D14FB5"/>
    <w:rsid w:val="00D151A9"/>
    <w:rsid w:val="00D24DE4"/>
    <w:rsid w:val="00D250D3"/>
    <w:rsid w:val="00D25624"/>
    <w:rsid w:val="00D26615"/>
    <w:rsid w:val="00D31BB0"/>
    <w:rsid w:val="00D34FE7"/>
    <w:rsid w:val="00D35F06"/>
    <w:rsid w:val="00D3623C"/>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3AE6"/>
    <w:rsid w:val="00D841E8"/>
    <w:rsid w:val="00D94A49"/>
    <w:rsid w:val="00D95F2B"/>
    <w:rsid w:val="00D970FE"/>
    <w:rsid w:val="00DA36B8"/>
    <w:rsid w:val="00DA3F5E"/>
    <w:rsid w:val="00DA4D86"/>
    <w:rsid w:val="00DB242A"/>
    <w:rsid w:val="00DB37F3"/>
    <w:rsid w:val="00DB58A3"/>
    <w:rsid w:val="00DB7597"/>
    <w:rsid w:val="00DC5304"/>
    <w:rsid w:val="00DC7698"/>
    <w:rsid w:val="00DC7BD3"/>
    <w:rsid w:val="00DD1264"/>
    <w:rsid w:val="00DD1F93"/>
    <w:rsid w:val="00DD226F"/>
    <w:rsid w:val="00DD2C53"/>
    <w:rsid w:val="00DE2469"/>
    <w:rsid w:val="00DE418D"/>
    <w:rsid w:val="00DE60FF"/>
    <w:rsid w:val="00DF0439"/>
    <w:rsid w:val="00DF0692"/>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40200"/>
    <w:rsid w:val="00E41C91"/>
    <w:rsid w:val="00E420FB"/>
    <w:rsid w:val="00E44591"/>
    <w:rsid w:val="00E44ECA"/>
    <w:rsid w:val="00E46E2C"/>
    <w:rsid w:val="00E512BD"/>
    <w:rsid w:val="00E53F14"/>
    <w:rsid w:val="00E54A3D"/>
    <w:rsid w:val="00E566C2"/>
    <w:rsid w:val="00E64290"/>
    <w:rsid w:val="00E65724"/>
    <w:rsid w:val="00E65BF8"/>
    <w:rsid w:val="00E661CA"/>
    <w:rsid w:val="00E6620F"/>
    <w:rsid w:val="00E728C2"/>
    <w:rsid w:val="00E74F84"/>
    <w:rsid w:val="00E7706D"/>
    <w:rsid w:val="00E80A12"/>
    <w:rsid w:val="00E8183C"/>
    <w:rsid w:val="00E86035"/>
    <w:rsid w:val="00E945B8"/>
    <w:rsid w:val="00E94C41"/>
    <w:rsid w:val="00E9697C"/>
    <w:rsid w:val="00E96B49"/>
    <w:rsid w:val="00E97AD1"/>
    <w:rsid w:val="00EA212F"/>
    <w:rsid w:val="00EA42D5"/>
    <w:rsid w:val="00EB0288"/>
    <w:rsid w:val="00EB04AF"/>
    <w:rsid w:val="00EB100F"/>
    <w:rsid w:val="00EB4CE1"/>
    <w:rsid w:val="00EB54AC"/>
    <w:rsid w:val="00EB7991"/>
    <w:rsid w:val="00EC1BF1"/>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504F"/>
    <w:rsid w:val="00F3508A"/>
    <w:rsid w:val="00F36DFF"/>
    <w:rsid w:val="00F3738E"/>
    <w:rsid w:val="00F408FB"/>
    <w:rsid w:val="00F4630F"/>
    <w:rsid w:val="00F4697E"/>
    <w:rsid w:val="00F5586C"/>
    <w:rsid w:val="00F56010"/>
    <w:rsid w:val="00F60942"/>
    <w:rsid w:val="00F63943"/>
    <w:rsid w:val="00F65E1D"/>
    <w:rsid w:val="00F66484"/>
    <w:rsid w:val="00F66C9D"/>
    <w:rsid w:val="00F671F7"/>
    <w:rsid w:val="00F724C4"/>
    <w:rsid w:val="00F729F7"/>
    <w:rsid w:val="00F75EE5"/>
    <w:rsid w:val="00F84A1A"/>
    <w:rsid w:val="00F9190F"/>
    <w:rsid w:val="00F95207"/>
    <w:rsid w:val="00FA08EB"/>
    <w:rsid w:val="00FA34AF"/>
    <w:rsid w:val="00FA4A96"/>
    <w:rsid w:val="00FA7762"/>
    <w:rsid w:val="00FB168D"/>
    <w:rsid w:val="00FB293D"/>
    <w:rsid w:val="00FB2CD6"/>
    <w:rsid w:val="00FB3B52"/>
    <w:rsid w:val="00FB74AE"/>
    <w:rsid w:val="00FB7930"/>
    <w:rsid w:val="00FC0D65"/>
    <w:rsid w:val="00FC328D"/>
    <w:rsid w:val="00FC5CA6"/>
    <w:rsid w:val="00FD16DD"/>
    <w:rsid w:val="00FD7100"/>
    <w:rsid w:val="00FE23F4"/>
    <w:rsid w:val="00FE397C"/>
    <w:rsid w:val="00FE4626"/>
    <w:rsid w:val="00FE4FD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60227"/>
    <w:pPr>
      <w:keepNext/>
      <w:outlineLvl w:val="2"/>
    </w:pPr>
    <w:rPr>
      <w:sz w:val="28"/>
      <w:lang w:eastAsia="ro-RO"/>
    </w:rPr>
  </w:style>
  <w:style w:type="paragraph" w:styleId="Heading4">
    <w:name w:val="heading 4"/>
    <w:basedOn w:val="Normal"/>
    <w:next w:val="Normal"/>
    <w:qFormat/>
    <w:rsid w:val="00A60227"/>
    <w:pPr>
      <w:keepNext/>
      <w:ind w:left="284"/>
      <w:outlineLvl w:val="3"/>
    </w:pPr>
    <w:rPr>
      <w:b/>
      <w:bCs/>
      <w:sz w:val="28"/>
      <w:lang w:eastAsia="ro-RO"/>
    </w:rPr>
  </w:style>
  <w:style w:type="paragraph" w:styleId="Heading5">
    <w:name w:val="heading 5"/>
    <w:basedOn w:val="Normal"/>
    <w:next w:val="Normal"/>
    <w:qFormat/>
    <w:rsid w:val="00A60227"/>
    <w:pPr>
      <w:keepNext/>
      <w:ind w:left="5040" w:firstLine="720"/>
      <w:jc w:val="center"/>
      <w:outlineLvl w:val="4"/>
    </w:pPr>
    <w:rPr>
      <w:b/>
      <w:bCs/>
      <w:sz w:val="28"/>
      <w:lang w:eastAsia="ro-RO"/>
    </w:rPr>
  </w:style>
  <w:style w:type="paragraph" w:styleId="Heading6">
    <w:name w:val="heading 6"/>
    <w:basedOn w:val="Normal"/>
    <w:next w:val="Normal"/>
    <w:qFormat/>
    <w:rsid w:val="00A60227"/>
    <w:pPr>
      <w:spacing w:before="240" w:after="60"/>
      <w:outlineLvl w:val="5"/>
    </w:pPr>
    <w:rPr>
      <w:b/>
      <w:bCs/>
    </w:rPr>
  </w:style>
  <w:style w:type="paragraph" w:styleId="Heading7">
    <w:name w:val="heading 7"/>
    <w:basedOn w:val="Normal"/>
    <w:next w:val="Normal"/>
    <w:qFormat/>
    <w:rsid w:val="00A60227"/>
    <w:pPr>
      <w:spacing w:before="240" w:after="60"/>
      <w:outlineLvl w:val="6"/>
    </w:pPr>
  </w:style>
  <w:style w:type="paragraph" w:styleId="Heading8">
    <w:name w:val="heading 8"/>
    <w:basedOn w:val="Normal"/>
    <w:next w:val="Normal"/>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rsid w:val="00A60227"/>
    <w:pPr>
      <w:spacing w:line="340" w:lineRule="exact"/>
      <w:ind w:right="62" w:firstLine="357"/>
      <w:jc w:val="both"/>
    </w:pPr>
    <w:rPr>
      <w:rFonts w:ascii="Arial" w:hAnsi="Arial"/>
      <w:lang w:eastAsia="ro-RO"/>
    </w:rPr>
  </w:style>
  <w:style w:type="paragraph" w:styleId="BodyText2">
    <w:name w:val="Body Text 2"/>
    <w:basedOn w:val="Normal"/>
    <w:rsid w:val="00A60227"/>
    <w:pPr>
      <w:spacing w:after="120" w:line="480" w:lineRule="auto"/>
    </w:pPr>
  </w:style>
  <w:style w:type="paragraph" w:styleId="BodyText3">
    <w:name w:val="Body Text 3"/>
    <w:basedOn w:val="Normal"/>
    <w:rsid w:val="00A60227"/>
    <w:pPr>
      <w:spacing w:after="120"/>
    </w:pPr>
    <w:rPr>
      <w:sz w:val="16"/>
      <w:szCs w:val="16"/>
    </w:rPr>
  </w:style>
  <w:style w:type="paragraph" w:styleId="BodyText">
    <w:name w:val="Body Text"/>
    <w:basedOn w:val="Normal"/>
    <w:rsid w:val="00A60227"/>
    <w:pPr>
      <w:spacing w:after="120"/>
    </w:pPr>
  </w:style>
  <w:style w:type="paragraph" w:styleId="BodyTextIndent">
    <w:name w:val="Body Text Indent"/>
    <w:basedOn w:val="Normal"/>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semiHidden/>
    <w:rsid w:val="00A60227"/>
    <w:rPr>
      <w:b/>
      <w:bCs/>
    </w:rPr>
  </w:style>
  <w:style w:type="paragraph" w:styleId="BalloonText">
    <w:name w:val="Balloon Text"/>
    <w:basedOn w:val="Normal"/>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uiPriority w:val="10"/>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4622C51A-1341-444B-9734-30CE8FF77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1739</Words>
  <Characters>10087</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11803</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Gabriela Popescu</cp:lastModifiedBy>
  <cp:revision>5</cp:revision>
  <cp:lastPrinted>2016-11-21T13:42:00Z</cp:lastPrinted>
  <dcterms:created xsi:type="dcterms:W3CDTF">2017-07-19T13:45:00Z</dcterms:created>
  <dcterms:modified xsi:type="dcterms:W3CDTF">2017-08-18T05:49:00Z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